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0"/>
      </w:tblGrid>
      <w:tr w:rsidR="000E7631" w:rsidRPr="00961B74" w:rsidTr="0067276A">
        <w:tc>
          <w:tcPr>
            <w:tcW w:w="4784" w:type="dxa"/>
            <w:tcBorders>
              <w:top w:val="nil"/>
              <w:left w:val="nil"/>
              <w:bottom w:val="nil"/>
              <w:right w:val="nil"/>
            </w:tcBorders>
          </w:tcPr>
          <w:p w:rsidR="000E7631" w:rsidRPr="00961B74" w:rsidRDefault="00A9591C" w:rsidP="0067276A">
            <w:pPr>
              <w:pStyle w:val="ConsPlusNormal"/>
              <w:jc w:val="center"/>
              <w:rPr>
                <w:rFonts w:ascii="Times New Roman" w:hAnsi="Times New Roman" w:cs="Times New Roman"/>
                <w:bCs/>
                <w:sz w:val="28"/>
                <w:szCs w:val="28"/>
              </w:rPr>
            </w:pPr>
            <w:r>
              <w:rPr>
                <w:rFonts w:ascii="Times New Roman" w:hAnsi="Times New Roman" w:cs="Times New Roman"/>
                <w:bCs/>
                <w:sz w:val="28"/>
                <w:szCs w:val="28"/>
              </w:rPr>
              <w:t>УТВЕРЖДЕН</w:t>
            </w:r>
          </w:p>
          <w:p w:rsidR="000E7631" w:rsidRDefault="000E7631" w:rsidP="0067276A">
            <w:pPr>
              <w:pStyle w:val="ConsPlusNormal"/>
              <w:spacing w:line="240" w:lineRule="exact"/>
              <w:jc w:val="center"/>
              <w:rPr>
                <w:rFonts w:ascii="Times New Roman" w:hAnsi="Times New Roman" w:cs="Times New Roman"/>
                <w:bCs/>
                <w:sz w:val="28"/>
                <w:szCs w:val="28"/>
              </w:rPr>
            </w:pPr>
            <w:r w:rsidRPr="00961B74">
              <w:rPr>
                <w:rFonts w:ascii="Times New Roman" w:hAnsi="Times New Roman" w:cs="Times New Roman"/>
                <w:bCs/>
                <w:sz w:val="28"/>
                <w:szCs w:val="28"/>
              </w:rPr>
              <w:t>решени</w:t>
            </w:r>
            <w:r w:rsidR="00A9591C">
              <w:rPr>
                <w:rFonts w:ascii="Times New Roman" w:hAnsi="Times New Roman" w:cs="Times New Roman"/>
                <w:bCs/>
                <w:sz w:val="28"/>
                <w:szCs w:val="28"/>
              </w:rPr>
              <w:t>ем</w:t>
            </w:r>
            <w:r w:rsidRPr="00961B74">
              <w:rPr>
                <w:rFonts w:ascii="Times New Roman" w:hAnsi="Times New Roman" w:cs="Times New Roman"/>
                <w:bCs/>
                <w:sz w:val="28"/>
                <w:szCs w:val="28"/>
              </w:rPr>
              <w:t xml:space="preserve"> Думы Шпаковского муниципального округа Ставропольского края</w:t>
            </w:r>
          </w:p>
          <w:p w:rsidR="000E7631" w:rsidRPr="00961B74" w:rsidRDefault="000E7631" w:rsidP="0067276A">
            <w:pPr>
              <w:pStyle w:val="ConsPlusNormal"/>
              <w:spacing w:line="240" w:lineRule="exact"/>
              <w:jc w:val="center"/>
              <w:rPr>
                <w:rFonts w:ascii="Times New Roman" w:hAnsi="Times New Roman" w:cs="Times New Roman"/>
                <w:bCs/>
                <w:sz w:val="28"/>
                <w:szCs w:val="28"/>
              </w:rPr>
            </w:pPr>
            <w:r>
              <w:rPr>
                <w:rFonts w:ascii="Times New Roman" w:hAnsi="Times New Roman" w:cs="Times New Roman"/>
                <w:bCs/>
                <w:sz w:val="28"/>
                <w:szCs w:val="28"/>
              </w:rPr>
              <w:t>от 25 августа 2021 г. № 21</w:t>
            </w:r>
            <w:r w:rsidR="009C3933">
              <w:rPr>
                <w:rFonts w:ascii="Times New Roman" w:hAnsi="Times New Roman" w:cs="Times New Roman"/>
                <w:bCs/>
                <w:sz w:val="28"/>
                <w:szCs w:val="28"/>
              </w:rPr>
              <w:t>1</w:t>
            </w:r>
          </w:p>
          <w:p w:rsidR="000E7631" w:rsidRPr="00961B74" w:rsidRDefault="000E7631" w:rsidP="0067276A">
            <w:pPr>
              <w:pStyle w:val="ConsPlusNormal"/>
              <w:jc w:val="center"/>
              <w:rPr>
                <w:rFonts w:ascii="Times New Roman" w:hAnsi="Times New Roman" w:cs="Times New Roman"/>
                <w:bCs/>
                <w:sz w:val="28"/>
                <w:szCs w:val="28"/>
              </w:rPr>
            </w:pPr>
          </w:p>
        </w:tc>
      </w:tr>
    </w:tbl>
    <w:p w:rsidR="000E7631" w:rsidRDefault="000E7631" w:rsidP="000E7631">
      <w:pPr>
        <w:pStyle w:val="ConsPlusNormal"/>
        <w:jc w:val="center"/>
        <w:rPr>
          <w:rFonts w:ascii="Times New Roman" w:hAnsi="Times New Roman" w:cs="Times New Roman"/>
          <w:bCs/>
          <w:sz w:val="28"/>
          <w:szCs w:val="28"/>
        </w:rPr>
      </w:pPr>
    </w:p>
    <w:p w:rsidR="000E7631" w:rsidRDefault="000E7631" w:rsidP="000E7631">
      <w:pPr>
        <w:pStyle w:val="ConsPlusNormal"/>
        <w:jc w:val="center"/>
        <w:rPr>
          <w:rFonts w:ascii="Times New Roman" w:hAnsi="Times New Roman" w:cs="Times New Roman"/>
          <w:bCs/>
          <w:sz w:val="28"/>
          <w:szCs w:val="28"/>
        </w:rPr>
      </w:pPr>
    </w:p>
    <w:p w:rsidR="000E7631" w:rsidRDefault="000E7631" w:rsidP="000E7631">
      <w:pPr>
        <w:pStyle w:val="ConsPlusNormal"/>
        <w:jc w:val="center"/>
        <w:rPr>
          <w:rFonts w:ascii="Times New Roman" w:hAnsi="Times New Roman" w:cs="Times New Roman"/>
          <w:bCs/>
          <w:sz w:val="28"/>
          <w:szCs w:val="28"/>
        </w:rPr>
      </w:pPr>
      <w:r w:rsidRPr="007620B0">
        <w:rPr>
          <w:rFonts w:ascii="Times New Roman" w:hAnsi="Times New Roman" w:cs="Times New Roman"/>
          <w:bCs/>
          <w:sz w:val="28"/>
          <w:szCs w:val="28"/>
        </w:rPr>
        <w:t>ПОРЯДОК</w:t>
      </w:r>
    </w:p>
    <w:p w:rsidR="000E7631" w:rsidRPr="003A4ABB" w:rsidRDefault="000E7631" w:rsidP="007B6152">
      <w:pPr>
        <w:pStyle w:val="ConsPlusNormal"/>
        <w:spacing w:line="240" w:lineRule="exact"/>
        <w:jc w:val="both"/>
        <w:rPr>
          <w:rFonts w:ascii="Times New Roman" w:hAnsi="Times New Roman"/>
          <w:bCs/>
          <w:sz w:val="28"/>
          <w:szCs w:val="28"/>
        </w:rPr>
      </w:pPr>
      <w:r w:rsidRPr="003A4ABB">
        <w:rPr>
          <w:rFonts w:ascii="Times New Roman" w:hAnsi="Times New Roman"/>
          <w:bCs/>
          <w:sz w:val="28"/>
          <w:szCs w:val="28"/>
        </w:rPr>
        <w:t>предоставления дополнительной меры социальной поддержки отдельным категориям граждан, работающим в муниципальных учреждениях Шпаковского муниципальн</w:t>
      </w:r>
      <w:r>
        <w:rPr>
          <w:rFonts w:ascii="Times New Roman" w:hAnsi="Times New Roman"/>
          <w:bCs/>
          <w:sz w:val="28"/>
          <w:szCs w:val="28"/>
        </w:rPr>
        <w:t>ого округа Ставропольского края</w:t>
      </w:r>
      <w:r w:rsidRPr="003A4ABB">
        <w:rPr>
          <w:rFonts w:ascii="Times New Roman" w:hAnsi="Times New Roman"/>
          <w:bCs/>
          <w:sz w:val="28"/>
          <w:szCs w:val="28"/>
        </w:rPr>
        <w:t xml:space="preserve"> и проживающим в сельской местност</w:t>
      </w:r>
      <w:r>
        <w:rPr>
          <w:rFonts w:ascii="Times New Roman" w:hAnsi="Times New Roman"/>
          <w:bCs/>
          <w:sz w:val="28"/>
          <w:szCs w:val="28"/>
        </w:rPr>
        <w:t>и</w:t>
      </w:r>
    </w:p>
    <w:p w:rsidR="000E7631" w:rsidRPr="007620B0" w:rsidRDefault="000E7631" w:rsidP="000E7631">
      <w:pPr>
        <w:pStyle w:val="ConsPlusNormal"/>
        <w:ind w:firstLine="540"/>
        <w:jc w:val="both"/>
        <w:rPr>
          <w:rFonts w:ascii="Times New Roman" w:hAnsi="Times New Roman" w:cs="Times New Roman"/>
          <w:sz w:val="28"/>
          <w:szCs w:val="28"/>
        </w:rPr>
      </w:pPr>
    </w:p>
    <w:p w:rsidR="000E7631" w:rsidRDefault="000E7631" w:rsidP="000E7631">
      <w:pPr>
        <w:pStyle w:val="ConsPlusNormal"/>
        <w:ind w:firstLine="709"/>
        <w:jc w:val="both"/>
        <w:rPr>
          <w:rFonts w:ascii="Times New Roman" w:hAnsi="Times New Roman" w:cs="Times New Roman"/>
          <w:sz w:val="28"/>
          <w:szCs w:val="28"/>
        </w:rPr>
      </w:pPr>
      <w:r w:rsidRPr="007620B0">
        <w:rPr>
          <w:rFonts w:ascii="Times New Roman" w:hAnsi="Times New Roman" w:cs="Times New Roman"/>
          <w:sz w:val="28"/>
          <w:szCs w:val="28"/>
        </w:rPr>
        <w:t xml:space="preserve">1. Настоящий Порядок разработан в целях эффективного использования средств бюджета </w:t>
      </w:r>
      <w:r>
        <w:rPr>
          <w:rFonts w:ascii="Times New Roman" w:hAnsi="Times New Roman" w:cs="Times New Roman"/>
          <w:sz w:val="28"/>
          <w:szCs w:val="28"/>
        </w:rPr>
        <w:t>Шпаковского муниципального</w:t>
      </w:r>
      <w:r w:rsidRPr="007620B0">
        <w:rPr>
          <w:rFonts w:ascii="Times New Roman" w:hAnsi="Times New Roman" w:cs="Times New Roman"/>
          <w:sz w:val="28"/>
          <w:szCs w:val="28"/>
        </w:rPr>
        <w:t xml:space="preserve"> округа Ставропольского края (далее - бюджет округа) и устанавливает механизм предоставления дополнительной меры социальной поддержки</w:t>
      </w:r>
      <w:r>
        <w:rPr>
          <w:rFonts w:ascii="Times New Roman" w:hAnsi="Times New Roman" w:cs="Times New Roman"/>
          <w:sz w:val="28"/>
          <w:szCs w:val="28"/>
        </w:rPr>
        <w:t xml:space="preserve"> по оплате жилья и коммунальных услуг</w:t>
      </w:r>
      <w:r w:rsidRPr="007620B0">
        <w:rPr>
          <w:rFonts w:ascii="Times New Roman" w:hAnsi="Times New Roman" w:cs="Times New Roman"/>
          <w:sz w:val="28"/>
          <w:szCs w:val="28"/>
        </w:rPr>
        <w:t xml:space="preserve"> отдельным категориям граждан, работающим </w:t>
      </w:r>
      <w:r w:rsidRPr="003A4ABB">
        <w:rPr>
          <w:rFonts w:ascii="Times New Roman" w:hAnsi="Times New Roman" w:cs="Times New Roman"/>
          <w:bCs/>
          <w:sz w:val="28"/>
          <w:szCs w:val="28"/>
        </w:rPr>
        <w:t xml:space="preserve">в муниципальных учреждениях Шпаковского муниципального округа Ставропольского края  и проживающим в сельской местности </w:t>
      </w:r>
      <w:r>
        <w:rPr>
          <w:rFonts w:ascii="Times New Roman" w:hAnsi="Times New Roman" w:cs="Times New Roman"/>
          <w:sz w:val="28"/>
          <w:szCs w:val="28"/>
        </w:rPr>
        <w:t>(далее - дополнительная мера социальной поддержки).</w:t>
      </w:r>
    </w:p>
    <w:p w:rsidR="000E7631" w:rsidRDefault="000E7631" w:rsidP="000E76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Размер дополнительной меры социальной поддержки устанавливается в соответствии с решением Думы Шпаковского муниципального округа Ставропольского края о бюджете на текущий год и плановый период в виде ежемесячной денежной выплаты.</w:t>
      </w:r>
    </w:p>
    <w:p w:rsidR="000E7631" w:rsidRDefault="000E7631" w:rsidP="000E7631">
      <w:pPr>
        <w:pStyle w:val="ConsPlusNormal"/>
        <w:ind w:firstLine="709"/>
        <w:jc w:val="both"/>
        <w:rPr>
          <w:rFonts w:ascii="Times New Roman" w:hAnsi="Times New Roman" w:cs="Times New Roman"/>
          <w:sz w:val="28"/>
          <w:szCs w:val="28"/>
        </w:rPr>
      </w:pPr>
      <w:r w:rsidRPr="007620B0">
        <w:rPr>
          <w:rFonts w:ascii="Times New Roman" w:hAnsi="Times New Roman" w:cs="Times New Roman"/>
          <w:sz w:val="28"/>
          <w:szCs w:val="28"/>
        </w:rPr>
        <w:t>2. Дополнительная мера социальной поддержки, устанавливается следующим категориям:</w:t>
      </w:r>
    </w:p>
    <w:p w:rsidR="000E7631" w:rsidRDefault="000E7631" w:rsidP="000E7631">
      <w:pPr>
        <w:pStyle w:val="ConsPlusNormal"/>
        <w:ind w:firstLine="709"/>
        <w:jc w:val="both"/>
        <w:rPr>
          <w:rFonts w:ascii="Times New Roman" w:hAnsi="Times New Roman" w:cs="Times New Roman"/>
          <w:sz w:val="28"/>
          <w:szCs w:val="28"/>
        </w:rPr>
      </w:pPr>
      <w:r w:rsidRPr="007620B0">
        <w:rPr>
          <w:rFonts w:ascii="Times New Roman" w:hAnsi="Times New Roman" w:cs="Times New Roman"/>
          <w:sz w:val="28"/>
          <w:szCs w:val="28"/>
        </w:rPr>
        <w:t xml:space="preserve">2.1. </w:t>
      </w:r>
      <w:r w:rsidRPr="003260E1">
        <w:rPr>
          <w:rFonts w:ascii="Times New Roman" w:hAnsi="Times New Roman" w:cs="Times New Roman"/>
          <w:sz w:val="28"/>
          <w:szCs w:val="28"/>
        </w:rPr>
        <w:t>Заведующим библиотеками и библиотекарям муниципальных образовательных учреждений.</w:t>
      </w:r>
    </w:p>
    <w:p w:rsidR="000E7631" w:rsidRDefault="000E7631" w:rsidP="000E7631">
      <w:pPr>
        <w:pStyle w:val="ConsPlusNormal"/>
        <w:ind w:firstLine="709"/>
        <w:jc w:val="both"/>
        <w:rPr>
          <w:rFonts w:ascii="Times New Roman" w:hAnsi="Times New Roman" w:cs="Times New Roman"/>
          <w:sz w:val="28"/>
          <w:szCs w:val="28"/>
        </w:rPr>
      </w:pPr>
      <w:r w:rsidRPr="007620B0">
        <w:rPr>
          <w:rFonts w:ascii="Times New Roman" w:hAnsi="Times New Roman" w:cs="Times New Roman"/>
          <w:sz w:val="28"/>
          <w:szCs w:val="28"/>
        </w:rPr>
        <w:t>2.2. Работникам мун</w:t>
      </w:r>
      <w:r>
        <w:rPr>
          <w:rFonts w:ascii="Times New Roman" w:hAnsi="Times New Roman" w:cs="Times New Roman"/>
          <w:sz w:val="28"/>
          <w:szCs w:val="28"/>
        </w:rPr>
        <w:t>иципальных учреждений культуры:</w:t>
      </w:r>
    </w:p>
    <w:p w:rsidR="000E7631" w:rsidRPr="007620B0" w:rsidRDefault="000E7631" w:rsidP="000E7631">
      <w:pPr>
        <w:pStyle w:val="ConsPlusNormal"/>
        <w:ind w:firstLine="709"/>
        <w:jc w:val="both"/>
        <w:rPr>
          <w:rFonts w:ascii="Times New Roman" w:hAnsi="Times New Roman" w:cs="Times New Roman"/>
          <w:sz w:val="28"/>
          <w:szCs w:val="28"/>
        </w:rPr>
      </w:pPr>
      <w:r w:rsidRPr="007620B0">
        <w:rPr>
          <w:rFonts w:ascii="Times New Roman" w:hAnsi="Times New Roman" w:cs="Times New Roman"/>
          <w:sz w:val="28"/>
          <w:szCs w:val="28"/>
        </w:rPr>
        <w:t>директорам библиотек и их заместителям, заведующим библиотеками и их филиалами (отделениями), заведующим отделами и секторами, библиотекарям, библиографам</w:t>
      </w:r>
      <w:r>
        <w:rPr>
          <w:rFonts w:ascii="Times New Roman" w:hAnsi="Times New Roman" w:cs="Times New Roman"/>
          <w:sz w:val="28"/>
          <w:szCs w:val="28"/>
        </w:rPr>
        <w:t>, библиотекарям-каталогизаторам</w:t>
      </w:r>
      <w:r w:rsidRPr="007620B0">
        <w:rPr>
          <w:rFonts w:ascii="Times New Roman" w:hAnsi="Times New Roman" w:cs="Times New Roman"/>
          <w:sz w:val="28"/>
          <w:szCs w:val="28"/>
        </w:rPr>
        <w:t>, методистам, редакторам;</w:t>
      </w:r>
    </w:p>
    <w:p w:rsidR="000E7631" w:rsidRPr="007620B0" w:rsidRDefault="000E7631" w:rsidP="000E7631">
      <w:pPr>
        <w:pStyle w:val="ConsPlusNormal"/>
        <w:ind w:firstLine="709"/>
        <w:jc w:val="both"/>
        <w:rPr>
          <w:rFonts w:ascii="Times New Roman" w:hAnsi="Times New Roman" w:cs="Times New Roman"/>
          <w:sz w:val="28"/>
          <w:szCs w:val="28"/>
        </w:rPr>
      </w:pPr>
      <w:r w:rsidRPr="00BC430A">
        <w:rPr>
          <w:rFonts w:ascii="Times New Roman" w:hAnsi="Times New Roman" w:cs="Times New Roman"/>
          <w:sz w:val="28"/>
          <w:szCs w:val="28"/>
        </w:rPr>
        <w:t>директорам культурно досуговых учреждений, художественным руководителям, методистам, хормейстерам, балетмейстерам, аккомпаниаторам, руководителям кружков, культорганизаторам, звукорежиссерам, костюмерам, хореографам, руководителям коллектива самодеятельного искусства, звукооператорам, художественным руководителям структурных подразделений, хормейстерам народного фольклорного ансамбля, аккомпаниаторам народного фольклорного ансамбля, хормейстерам народного хора, аккомпаниаторам народного хора.</w:t>
      </w:r>
    </w:p>
    <w:p w:rsidR="000E7631" w:rsidRDefault="000E7631" w:rsidP="000E763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Граждане, указанные в </w:t>
      </w:r>
      <w:hyperlink r:id="rId6" w:history="1">
        <w:r w:rsidRPr="00961B74">
          <w:rPr>
            <w:rFonts w:ascii="Times New Roman" w:hAnsi="Times New Roman"/>
            <w:color w:val="000000"/>
            <w:sz w:val="28"/>
            <w:szCs w:val="28"/>
          </w:rPr>
          <w:t>подпунктах 2.1</w:t>
        </w:r>
      </w:hyperlink>
      <w:r w:rsidRPr="00961B74">
        <w:rPr>
          <w:rFonts w:ascii="Times New Roman" w:hAnsi="Times New Roman"/>
          <w:color w:val="000000"/>
          <w:sz w:val="28"/>
          <w:szCs w:val="28"/>
        </w:rPr>
        <w:t xml:space="preserve"> и </w:t>
      </w:r>
      <w:hyperlink r:id="rId7" w:history="1">
        <w:r w:rsidRPr="00961B74">
          <w:rPr>
            <w:rFonts w:ascii="Times New Roman" w:hAnsi="Times New Roman"/>
            <w:color w:val="000000"/>
            <w:sz w:val="28"/>
            <w:szCs w:val="28"/>
          </w:rPr>
          <w:t>2.2</w:t>
        </w:r>
      </w:hyperlink>
      <w:r w:rsidRPr="00961B74">
        <w:rPr>
          <w:rFonts w:ascii="Times New Roman" w:hAnsi="Times New Roman"/>
          <w:color w:val="000000"/>
          <w:sz w:val="28"/>
          <w:szCs w:val="28"/>
        </w:rPr>
        <w:t xml:space="preserve"> </w:t>
      </w:r>
      <w:r>
        <w:rPr>
          <w:rFonts w:ascii="Times New Roman" w:hAnsi="Times New Roman"/>
          <w:sz w:val="28"/>
          <w:szCs w:val="28"/>
        </w:rPr>
        <w:t xml:space="preserve">настоящего Порядка, пользуются правом на установление дополнительной меры социальной поддержки после выхода на пенсию при условии, если они проработали на </w:t>
      </w:r>
      <w:r>
        <w:rPr>
          <w:rFonts w:ascii="Times New Roman" w:hAnsi="Times New Roman"/>
          <w:sz w:val="28"/>
          <w:szCs w:val="28"/>
        </w:rPr>
        <w:lastRenderedPageBreak/>
        <w:t>указанных должностях в сельской местности не менее десяти лет и на момент выхода на пенсию имели право на эти льготы.</w:t>
      </w:r>
    </w:p>
    <w:p w:rsidR="000E7631" w:rsidRPr="007620B0" w:rsidRDefault="000E7631" w:rsidP="000E76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Право на </w:t>
      </w:r>
      <w:r w:rsidRPr="00FE1284">
        <w:rPr>
          <w:rFonts w:ascii="Times New Roman" w:hAnsi="Times New Roman" w:cs="Times New Roman"/>
          <w:sz w:val="28"/>
          <w:szCs w:val="28"/>
        </w:rPr>
        <w:t>дополнительн</w:t>
      </w:r>
      <w:r>
        <w:rPr>
          <w:rFonts w:ascii="Times New Roman" w:hAnsi="Times New Roman" w:cs="Times New Roman"/>
          <w:sz w:val="28"/>
          <w:szCs w:val="28"/>
        </w:rPr>
        <w:t>ую</w:t>
      </w:r>
      <w:r w:rsidRPr="00FE1284">
        <w:rPr>
          <w:rFonts w:ascii="Times New Roman" w:hAnsi="Times New Roman" w:cs="Times New Roman"/>
          <w:sz w:val="28"/>
          <w:szCs w:val="28"/>
        </w:rPr>
        <w:t xml:space="preserve"> мер</w:t>
      </w:r>
      <w:r>
        <w:rPr>
          <w:rFonts w:ascii="Times New Roman" w:hAnsi="Times New Roman" w:cs="Times New Roman"/>
          <w:sz w:val="28"/>
          <w:szCs w:val="28"/>
        </w:rPr>
        <w:t>у</w:t>
      </w:r>
      <w:r w:rsidRPr="00FE1284">
        <w:rPr>
          <w:rFonts w:ascii="Times New Roman" w:hAnsi="Times New Roman" w:cs="Times New Roman"/>
          <w:sz w:val="28"/>
          <w:szCs w:val="28"/>
        </w:rPr>
        <w:t xml:space="preserve"> социальной поддержки </w:t>
      </w:r>
      <w:r>
        <w:rPr>
          <w:rFonts w:ascii="Times New Roman" w:hAnsi="Times New Roman" w:cs="Times New Roman"/>
          <w:sz w:val="28"/>
          <w:szCs w:val="28"/>
        </w:rPr>
        <w:t>имеют нетрудоспособные члены семьи граждан.</w:t>
      </w:r>
    </w:p>
    <w:p w:rsidR="000E7631" w:rsidRPr="007620B0" w:rsidRDefault="000E7631" w:rsidP="000E7631">
      <w:pPr>
        <w:pStyle w:val="ConsPlusNormal"/>
        <w:ind w:firstLine="709"/>
        <w:jc w:val="both"/>
        <w:rPr>
          <w:rFonts w:ascii="Times New Roman" w:hAnsi="Times New Roman" w:cs="Times New Roman"/>
          <w:sz w:val="28"/>
          <w:szCs w:val="28"/>
        </w:rPr>
      </w:pPr>
      <w:r w:rsidRPr="007620B0">
        <w:rPr>
          <w:rFonts w:ascii="Times New Roman" w:hAnsi="Times New Roman" w:cs="Times New Roman"/>
          <w:sz w:val="28"/>
          <w:szCs w:val="28"/>
        </w:rPr>
        <w:t xml:space="preserve">3. Для назначения дополнительной меры социальной поддержки граждане представляют по основному месту работы в муниципальное учреждение культуры </w:t>
      </w:r>
      <w:r>
        <w:rPr>
          <w:rFonts w:ascii="Times New Roman" w:hAnsi="Times New Roman" w:cs="Times New Roman"/>
          <w:sz w:val="28"/>
          <w:szCs w:val="28"/>
        </w:rPr>
        <w:t>Шпаковского муниципального</w:t>
      </w:r>
      <w:r w:rsidRPr="007620B0">
        <w:rPr>
          <w:rFonts w:ascii="Times New Roman" w:hAnsi="Times New Roman" w:cs="Times New Roman"/>
          <w:sz w:val="28"/>
          <w:szCs w:val="28"/>
        </w:rPr>
        <w:t xml:space="preserve"> округа Ставропольского края</w:t>
      </w:r>
      <w:r>
        <w:rPr>
          <w:rFonts w:ascii="Times New Roman" w:hAnsi="Times New Roman" w:cs="Times New Roman"/>
          <w:sz w:val="28"/>
          <w:szCs w:val="28"/>
        </w:rPr>
        <w:t xml:space="preserve">, </w:t>
      </w:r>
      <w:r w:rsidRPr="003260E1">
        <w:rPr>
          <w:rFonts w:ascii="Times New Roman" w:hAnsi="Times New Roman" w:cs="Times New Roman"/>
          <w:sz w:val="28"/>
          <w:szCs w:val="28"/>
        </w:rPr>
        <w:t xml:space="preserve">муниципальное учреждение </w:t>
      </w:r>
      <w:r>
        <w:rPr>
          <w:rFonts w:ascii="Times New Roman" w:hAnsi="Times New Roman" w:cs="Times New Roman"/>
          <w:sz w:val="28"/>
          <w:szCs w:val="28"/>
        </w:rPr>
        <w:t>образования</w:t>
      </w:r>
      <w:r w:rsidRPr="003260E1">
        <w:rPr>
          <w:rFonts w:ascii="Times New Roman" w:hAnsi="Times New Roman" w:cs="Times New Roman"/>
          <w:sz w:val="28"/>
          <w:szCs w:val="28"/>
        </w:rPr>
        <w:t xml:space="preserve"> Шпаковского муниципального округа Ставропольского края</w:t>
      </w:r>
      <w:r w:rsidRPr="007620B0">
        <w:rPr>
          <w:rFonts w:ascii="Times New Roman" w:hAnsi="Times New Roman" w:cs="Times New Roman"/>
          <w:sz w:val="28"/>
          <w:szCs w:val="28"/>
        </w:rPr>
        <w:t xml:space="preserve"> (далее - муниципальное учреждение) следующие документы:</w:t>
      </w:r>
    </w:p>
    <w:p w:rsidR="000E7631" w:rsidRPr="00450D06" w:rsidRDefault="000E7631" w:rsidP="000E7631">
      <w:pPr>
        <w:pStyle w:val="ConsPlusNormal"/>
        <w:shd w:val="clear" w:color="auto" w:fill="FFFFFF"/>
        <w:ind w:firstLine="709"/>
        <w:jc w:val="both"/>
        <w:rPr>
          <w:rFonts w:ascii="Times New Roman" w:hAnsi="Times New Roman" w:cs="Times New Roman"/>
          <w:color w:val="000000"/>
          <w:sz w:val="28"/>
          <w:szCs w:val="28"/>
        </w:rPr>
      </w:pPr>
      <w:r w:rsidRPr="00450D06">
        <w:rPr>
          <w:rFonts w:ascii="Times New Roman" w:hAnsi="Times New Roman" w:cs="Times New Roman"/>
          <w:color w:val="000000"/>
          <w:sz w:val="28"/>
          <w:szCs w:val="28"/>
        </w:rPr>
        <w:t>письменное заявление по форме согласно приложению к настоящему Порядку;</w:t>
      </w:r>
    </w:p>
    <w:p w:rsidR="000E7631" w:rsidRPr="00450D06" w:rsidRDefault="000E7631" w:rsidP="000E7631">
      <w:pPr>
        <w:pStyle w:val="ConsPlusNormal"/>
        <w:ind w:firstLine="709"/>
        <w:jc w:val="both"/>
        <w:rPr>
          <w:rFonts w:ascii="Times New Roman" w:hAnsi="Times New Roman" w:cs="Times New Roman"/>
          <w:color w:val="000000"/>
          <w:sz w:val="28"/>
          <w:szCs w:val="28"/>
        </w:rPr>
      </w:pPr>
      <w:r w:rsidRPr="00450D06">
        <w:rPr>
          <w:rFonts w:ascii="Times New Roman" w:hAnsi="Times New Roman" w:cs="Times New Roman"/>
          <w:color w:val="000000"/>
          <w:sz w:val="28"/>
          <w:szCs w:val="28"/>
        </w:rPr>
        <w:t>справка (с места жительства) о составе семьи, совместном проживании с заявителем нетрудоспособных членов семьи, находящихся на его иждивении;</w:t>
      </w:r>
    </w:p>
    <w:p w:rsidR="000E7631" w:rsidRPr="00450D06" w:rsidRDefault="000E7631" w:rsidP="000E7631">
      <w:pPr>
        <w:pStyle w:val="ConsPlusNormal"/>
        <w:ind w:firstLine="709"/>
        <w:jc w:val="both"/>
        <w:rPr>
          <w:rFonts w:ascii="Times New Roman" w:hAnsi="Times New Roman" w:cs="Times New Roman"/>
          <w:color w:val="000000"/>
          <w:sz w:val="28"/>
          <w:szCs w:val="28"/>
        </w:rPr>
      </w:pPr>
      <w:r w:rsidRPr="00450D06">
        <w:rPr>
          <w:rFonts w:ascii="Times New Roman" w:hAnsi="Times New Roman" w:cs="Times New Roman"/>
          <w:color w:val="000000"/>
          <w:sz w:val="28"/>
          <w:szCs w:val="28"/>
        </w:rPr>
        <w:t>копия свидетельства о заключении брака;</w:t>
      </w:r>
    </w:p>
    <w:p w:rsidR="000E7631" w:rsidRPr="00450D06" w:rsidRDefault="000E7631" w:rsidP="000E7631">
      <w:pPr>
        <w:pStyle w:val="ConsPlusNormal"/>
        <w:ind w:firstLine="709"/>
        <w:jc w:val="both"/>
        <w:rPr>
          <w:rFonts w:ascii="Times New Roman" w:hAnsi="Times New Roman" w:cs="Times New Roman"/>
          <w:color w:val="000000"/>
          <w:sz w:val="28"/>
          <w:szCs w:val="28"/>
        </w:rPr>
      </w:pPr>
      <w:r w:rsidRPr="00450D06">
        <w:rPr>
          <w:rFonts w:ascii="Times New Roman" w:hAnsi="Times New Roman" w:cs="Times New Roman"/>
          <w:color w:val="000000"/>
          <w:sz w:val="28"/>
          <w:szCs w:val="28"/>
        </w:rPr>
        <w:t>копия свидетельства о рождении ребенка;</w:t>
      </w:r>
    </w:p>
    <w:p w:rsidR="000E7631" w:rsidRPr="00450D06" w:rsidRDefault="000E7631" w:rsidP="000E7631">
      <w:pPr>
        <w:pStyle w:val="ConsPlusNormal"/>
        <w:ind w:firstLine="709"/>
        <w:jc w:val="both"/>
        <w:rPr>
          <w:rFonts w:ascii="Times New Roman" w:hAnsi="Times New Roman" w:cs="Times New Roman"/>
          <w:color w:val="000000"/>
          <w:sz w:val="28"/>
          <w:szCs w:val="28"/>
        </w:rPr>
      </w:pPr>
      <w:r w:rsidRPr="00450D06">
        <w:rPr>
          <w:rFonts w:ascii="Times New Roman" w:hAnsi="Times New Roman" w:cs="Times New Roman"/>
          <w:color w:val="000000"/>
          <w:sz w:val="28"/>
          <w:szCs w:val="28"/>
        </w:rPr>
        <w:t>справка об обучении в случае учебы ребенка из числа иждивенцев старше 16 лет на дневной форме обучения.</w:t>
      </w:r>
    </w:p>
    <w:p w:rsidR="000E7631" w:rsidRPr="00450D06" w:rsidRDefault="000E7631" w:rsidP="000E7631">
      <w:pPr>
        <w:pStyle w:val="ConsPlusNormal"/>
        <w:ind w:firstLine="709"/>
        <w:jc w:val="both"/>
        <w:rPr>
          <w:rFonts w:ascii="Times New Roman" w:hAnsi="Times New Roman" w:cs="Times New Roman"/>
          <w:color w:val="000000"/>
          <w:sz w:val="28"/>
          <w:szCs w:val="28"/>
        </w:rPr>
      </w:pPr>
      <w:r w:rsidRPr="00450D06">
        <w:rPr>
          <w:rFonts w:ascii="Times New Roman" w:hAnsi="Times New Roman" w:cs="Times New Roman"/>
          <w:color w:val="000000"/>
          <w:sz w:val="28"/>
          <w:szCs w:val="28"/>
        </w:rPr>
        <w:t>Для подтверждения факта нетрудоспособности члена семьи и факта его нахождения на иждивении заявителя, которое является для него постоянным источником средств к существованию, представляют:</w:t>
      </w:r>
    </w:p>
    <w:p w:rsidR="000E7631" w:rsidRPr="00450D06" w:rsidRDefault="000E7631" w:rsidP="000E7631">
      <w:pPr>
        <w:pStyle w:val="ConsPlusNormal"/>
        <w:ind w:firstLine="709"/>
        <w:jc w:val="both"/>
        <w:rPr>
          <w:rFonts w:ascii="Times New Roman" w:hAnsi="Times New Roman" w:cs="Times New Roman"/>
          <w:color w:val="000000"/>
          <w:sz w:val="28"/>
          <w:szCs w:val="28"/>
        </w:rPr>
      </w:pPr>
      <w:r w:rsidRPr="00450D06">
        <w:rPr>
          <w:rFonts w:ascii="Times New Roman" w:hAnsi="Times New Roman" w:cs="Times New Roman"/>
          <w:color w:val="000000"/>
          <w:sz w:val="28"/>
          <w:szCs w:val="28"/>
        </w:rPr>
        <w:t>копию справки об установлении инвалидности, устанавливающей степень ограничения способности к трудовой деятельности одного из супругов;</w:t>
      </w:r>
    </w:p>
    <w:p w:rsidR="000E7631" w:rsidRPr="00450D06" w:rsidRDefault="000E7631" w:rsidP="000E7631">
      <w:pPr>
        <w:pStyle w:val="ConsPlusNormal"/>
        <w:ind w:firstLine="709"/>
        <w:jc w:val="both"/>
        <w:rPr>
          <w:rFonts w:ascii="Times New Roman" w:hAnsi="Times New Roman" w:cs="Times New Roman"/>
          <w:color w:val="000000"/>
          <w:sz w:val="28"/>
          <w:szCs w:val="28"/>
        </w:rPr>
      </w:pPr>
      <w:r w:rsidRPr="00450D06">
        <w:rPr>
          <w:rFonts w:ascii="Times New Roman" w:hAnsi="Times New Roman" w:cs="Times New Roman"/>
          <w:color w:val="000000"/>
          <w:sz w:val="28"/>
          <w:szCs w:val="28"/>
        </w:rPr>
        <w:t>копию трудовой книжки члена семьи, имеющего инвалидность.</w:t>
      </w:r>
    </w:p>
    <w:p w:rsidR="000E7631" w:rsidRPr="00450D06" w:rsidRDefault="000E7631" w:rsidP="000E7631">
      <w:pPr>
        <w:pStyle w:val="ConsPlusNormal"/>
        <w:ind w:firstLine="709"/>
        <w:jc w:val="both"/>
        <w:rPr>
          <w:rFonts w:ascii="Times New Roman" w:hAnsi="Times New Roman" w:cs="Times New Roman"/>
          <w:color w:val="000000"/>
          <w:sz w:val="28"/>
          <w:szCs w:val="28"/>
        </w:rPr>
      </w:pPr>
      <w:r w:rsidRPr="00450D06">
        <w:rPr>
          <w:rFonts w:ascii="Times New Roman" w:hAnsi="Times New Roman" w:cs="Times New Roman"/>
          <w:color w:val="000000"/>
          <w:sz w:val="28"/>
          <w:szCs w:val="28"/>
        </w:rPr>
        <w:t>В случае если в семье оба супруга являются работниками, имеющими право на дополнительн</w:t>
      </w:r>
      <w:r>
        <w:rPr>
          <w:rFonts w:ascii="Times New Roman" w:hAnsi="Times New Roman" w:cs="Times New Roman"/>
          <w:color w:val="000000"/>
          <w:sz w:val="28"/>
          <w:szCs w:val="28"/>
        </w:rPr>
        <w:t>ые</w:t>
      </w:r>
      <w:r w:rsidRPr="00450D06">
        <w:rPr>
          <w:rFonts w:ascii="Times New Roman" w:hAnsi="Times New Roman" w:cs="Times New Roman"/>
          <w:color w:val="000000"/>
          <w:sz w:val="28"/>
          <w:szCs w:val="28"/>
        </w:rPr>
        <w:t xml:space="preserve"> меры социальной поддержки, нетрудоспособные члены их семьи, зарегистрированные по месту их жительства и совместно с ними проживающие, находящиеся у этих работников на иждивении (дети в возрасте до 18 лет, а в случае учебы на дневной форме обучения - до 23 лет), учитываются при начислении ежемесячной денежной выплаты только одному из супругов.</w:t>
      </w:r>
    </w:p>
    <w:p w:rsidR="000E7631" w:rsidRPr="00450D06" w:rsidRDefault="000E7631" w:rsidP="000E7631">
      <w:pPr>
        <w:pStyle w:val="ConsPlusNormal"/>
        <w:ind w:firstLine="709"/>
        <w:jc w:val="both"/>
        <w:rPr>
          <w:rFonts w:ascii="Times New Roman" w:hAnsi="Times New Roman" w:cs="Times New Roman"/>
          <w:color w:val="000000"/>
          <w:sz w:val="28"/>
          <w:szCs w:val="28"/>
        </w:rPr>
      </w:pPr>
      <w:r w:rsidRPr="00450D06">
        <w:rPr>
          <w:rFonts w:ascii="Times New Roman" w:hAnsi="Times New Roman" w:cs="Times New Roman"/>
          <w:color w:val="000000"/>
          <w:sz w:val="28"/>
          <w:szCs w:val="28"/>
        </w:rPr>
        <w:t>Граждане указывают в заявлении полные платежные реквизиты кредитной организации и номер лицевого счета заявителя.</w:t>
      </w:r>
    </w:p>
    <w:p w:rsidR="000E7631" w:rsidRPr="00450D06" w:rsidRDefault="000E7631" w:rsidP="000E7631">
      <w:pPr>
        <w:pStyle w:val="ConsPlusNormal"/>
        <w:ind w:firstLine="709"/>
        <w:jc w:val="both"/>
        <w:rPr>
          <w:rFonts w:ascii="Times New Roman" w:hAnsi="Times New Roman" w:cs="Times New Roman"/>
          <w:color w:val="000000"/>
          <w:sz w:val="28"/>
          <w:szCs w:val="28"/>
        </w:rPr>
      </w:pPr>
      <w:r w:rsidRPr="00450D06">
        <w:rPr>
          <w:rFonts w:ascii="Times New Roman" w:hAnsi="Times New Roman" w:cs="Times New Roman"/>
          <w:color w:val="000000"/>
          <w:sz w:val="28"/>
          <w:szCs w:val="28"/>
        </w:rPr>
        <w:t>Граждане, являющиеся получателями мер дополнительной социальной поддержки, после выхода на пенсию продолжают получать их по прежнему основному месту работы, представляя самостоятельно или через свое доверенное лицо в муниципальное учреждение, являющееся его прежним основным местом работы, копию пенсионного удостоверения и копию трудовой книжки.</w:t>
      </w:r>
    </w:p>
    <w:p w:rsidR="000E7631" w:rsidRPr="007D24E4" w:rsidRDefault="000E7631" w:rsidP="000E7631">
      <w:pPr>
        <w:pStyle w:val="ConsPlusNormal"/>
        <w:ind w:firstLine="709"/>
        <w:jc w:val="both"/>
        <w:rPr>
          <w:rFonts w:ascii="Times New Roman" w:hAnsi="Times New Roman" w:cs="Times New Roman"/>
          <w:color w:val="000000"/>
          <w:sz w:val="28"/>
          <w:szCs w:val="28"/>
        </w:rPr>
      </w:pPr>
      <w:r w:rsidRPr="00450D06">
        <w:rPr>
          <w:rFonts w:ascii="Times New Roman" w:hAnsi="Times New Roman" w:cs="Times New Roman"/>
          <w:color w:val="000000"/>
          <w:sz w:val="28"/>
          <w:szCs w:val="28"/>
        </w:rPr>
        <w:t xml:space="preserve">При подаче указанных в настоящем пункте документов граждане предъявляют паспорт или иной документ, удостоверяющий личность заявителя. В случае подачи документов доверенным лицом он предъявляет </w:t>
      </w:r>
      <w:r w:rsidRPr="00450D06">
        <w:rPr>
          <w:rFonts w:ascii="Times New Roman" w:hAnsi="Times New Roman" w:cs="Times New Roman"/>
          <w:color w:val="000000"/>
          <w:sz w:val="28"/>
          <w:szCs w:val="28"/>
        </w:rPr>
        <w:lastRenderedPageBreak/>
        <w:t>паспорт или иной документ, удостоверяющий его личность, и документ, подтверждающий его полномочия.</w:t>
      </w:r>
    </w:p>
    <w:p w:rsidR="000E7631" w:rsidRPr="007620B0" w:rsidRDefault="000E7631" w:rsidP="000E76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7620B0">
        <w:rPr>
          <w:rFonts w:ascii="Times New Roman" w:hAnsi="Times New Roman" w:cs="Times New Roman"/>
          <w:sz w:val="28"/>
          <w:szCs w:val="28"/>
        </w:rPr>
        <w:t xml:space="preserve"> Периодом предоставления гражданам дополнительной меры социальной поддержки является календарный год.</w:t>
      </w:r>
    </w:p>
    <w:p w:rsidR="000E7631" w:rsidRPr="007620B0" w:rsidRDefault="000E7631" w:rsidP="000E7631">
      <w:pPr>
        <w:pStyle w:val="ConsPlusNormal"/>
        <w:ind w:firstLine="709"/>
        <w:jc w:val="both"/>
        <w:rPr>
          <w:rFonts w:ascii="Times New Roman" w:hAnsi="Times New Roman" w:cs="Times New Roman"/>
          <w:sz w:val="28"/>
          <w:szCs w:val="28"/>
        </w:rPr>
      </w:pPr>
      <w:r w:rsidRPr="007620B0">
        <w:rPr>
          <w:rFonts w:ascii="Times New Roman" w:hAnsi="Times New Roman" w:cs="Times New Roman"/>
          <w:sz w:val="28"/>
          <w:szCs w:val="28"/>
        </w:rPr>
        <w:t>В случае если гражданин в течение календарного года приобрел право на получение дополнительной меры социальной поддержки, периодом предоставления ему дополнительной меры социальной поддержки является период с даты приобретения гражданином права на получение дополнительных мер социальной поддержки до 31 декабря текущего года.</w:t>
      </w:r>
    </w:p>
    <w:p w:rsidR="000E7631" w:rsidRPr="00961B74" w:rsidRDefault="000E7631" w:rsidP="000E7631">
      <w:pPr>
        <w:pStyle w:val="ConsPlusNormal"/>
        <w:ind w:firstLine="709"/>
        <w:jc w:val="both"/>
        <w:rPr>
          <w:rFonts w:ascii="Times New Roman" w:hAnsi="Times New Roman" w:cs="Times New Roman"/>
          <w:sz w:val="28"/>
          <w:szCs w:val="28"/>
        </w:rPr>
      </w:pPr>
      <w:r w:rsidRPr="007620B0">
        <w:rPr>
          <w:rFonts w:ascii="Times New Roman" w:hAnsi="Times New Roman" w:cs="Times New Roman"/>
          <w:sz w:val="28"/>
          <w:szCs w:val="28"/>
        </w:rPr>
        <w:t>В случае если гражданин в течение календарного года утратил право на получение дополнительной меры социальной поддержки, периодом предоставления ему дополнительной меры социальной поддержки является период с 1 января текущего года до даты утраты гражданином права на получение дополнител</w:t>
      </w:r>
      <w:r>
        <w:rPr>
          <w:rFonts w:ascii="Times New Roman" w:hAnsi="Times New Roman" w:cs="Times New Roman"/>
          <w:sz w:val="28"/>
          <w:szCs w:val="28"/>
        </w:rPr>
        <w:t>ьной меры социальной поддержки.</w:t>
      </w:r>
    </w:p>
    <w:p w:rsidR="000E7631" w:rsidRDefault="000E7631" w:rsidP="000E763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w:t>
      </w:r>
      <w:r w:rsidRPr="007620B0">
        <w:rPr>
          <w:rFonts w:ascii="Times New Roman" w:hAnsi="Times New Roman"/>
          <w:sz w:val="28"/>
          <w:szCs w:val="28"/>
        </w:rPr>
        <w:t xml:space="preserve">. </w:t>
      </w:r>
      <w:r>
        <w:rPr>
          <w:rFonts w:ascii="Times New Roman" w:hAnsi="Times New Roman"/>
          <w:sz w:val="28"/>
          <w:szCs w:val="28"/>
        </w:rPr>
        <w:t>Граждане, являющиеся получателями дополнительной меры социальной поддержки, обязаны извещать муниципальное учреждение об изменении условий, дающих право на их получение, снятии с регистрационного учета, а также о наступлении иных обстоятельств, влекущих изменение объема предоставляемых мер социальной поддержки или прекращение их предоставления. Срок, в течение которого получатели обязаны извещать муниципальное учреждение об изменении условий, влияющих на предоставление дополнительной меры социальной поддержки, не может превышать трех месяцев с момента его наступления, а при снятии с регистрационного учета - одного месяца.</w:t>
      </w:r>
    </w:p>
    <w:p w:rsidR="000E7631" w:rsidRDefault="000E7631" w:rsidP="000E763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случае снятия гражданина с регистрационного учета и переезда его на новое место жительства в сельскую местность в Шпаковском муниципальном округе Ставропольского края возобновление предоставления мер социальной поддержки производится на основании заявления, подаваемого им или его доверенным лицом в муниципальное учреждение, являющееся основным местом работы гражданина по новому месту жительства. При переезде на новое место жительства в сельскую местность в Шпаковском муниципальном округе Ставропольского края гражданина, вышедшего на пенсию, являющегося получателем мер социальной поддержки, возобновление предоставления мер социальной поддержки производится на основании его заявления, копии пенсионного удостоверения, копии трудовой книжки, подаваемых им или его доверенным лицом в муниципальное учреждение по новому месту жительства.</w:t>
      </w:r>
    </w:p>
    <w:p w:rsidR="000E7631" w:rsidRPr="007620B0" w:rsidRDefault="000E7631" w:rsidP="000E76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A63216">
        <w:rPr>
          <w:rFonts w:ascii="Times New Roman" w:hAnsi="Times New Roman" w:cs="Times New Roman"/>
          <w:sz w:val="28"/>
          <w:szCs w:val="28"/>
        </w:rPr>
        <w:t xml:space="preserve">. Суммы ежемесячной </w:t>
      </w:r>
      <w:r>
        <w:rPr>
          <w:rFonts w:ascii="Times New Roman" w:hAnsi="Times New Roman" w:cs="Times New Roman"/>
          <w:sz w:val="28"/>
          <w:szCs w:val="28"/>
        </w:rPr>
        <w:t xml:space="preserve"> </w:t>
      </w:r>
      <w:r w:rsidRPr="00F079FD">
        <w:rPr>
          <w:rFonts w:ascii="Times New Roman" w:hAnsi="Times New Roman" w:cs="Times New Roman"/>
          <w:sz w:val="28"/>
          <w:szCs w:val="28"/>
        </w:rPr>
        <w:t>дополнительн</w:t>
      </w:r>
      <w:r>
        <w:rPr>
          <w:rFonts w:ascii="Times New Roman" w:hAnsi="Times New Roman" w:cs="Times New Roman"/>
          <w:sz w:val="28"/>
          <w:szCs w:val="28"/>
        </w:rPr>
        <w:t>ой</w:t>
      </w:r>
      <w:r w:rsidRPr="00F079FD">
        <w:rPr>
          <w:rFonts w:ascii="Times New Roman" w:hAnsi="Times New Roman" w:cs="Times New Roman"/>
          <w:sz w:val="28"/>
          <w:szCs w:val="28"/>
        </w:rPr>
        <w:t xml:space="preserve"> мер</w:t>
      </w:r>
      <w:r>
        <w:rPr>
          <w:rFonts w:ascii="Times New Roman" w:hAnsi="Times New Roman" w:cs="Times New Roman"/>
          <w:sz w:val="28"/>
          <w:szCs w:val="28"/>
        </w:rPr>
        <w:t>ы</w:t>
      </w:r>
      <w:r w:rsidRPr="00F079FD">
        <w:rPr>
          <w:rFonts w:ascii="Times New Roman" w:hAnsi="Times New Roman" w:cs="Times New Roman"/>
          <w:sz w:val="28"/>
          <w:szCs w:val="28"/>
        </w:rPr>
        <w:t xml:space="preserve"> социальной поддержки</w:t>
      </w:r>
      <w:r w:rsidRPr="00A63216">
        <w:rPr>
          <w:rFonts w:ascii="Times New Roman" w:hAnsi="Times New Roman" w:cs="Times New Roman"/>
          <w:sz w:val="28"/>
          <w:szCs w:val="28"/>
        </w:rPr>
        <w:t xml:space="preserve">, излишне выплаченные получателю, вследствие его злоупотребления (представление документов с заведомо неверными сведениями, сокрытие данных, влияющих на право назначения ежемесячной денежной выплаты, несоблюдение срока извещения об изменении условий, влияющих на предоставление дополнительных мер социальной поддержки), возмещаются им добровольно, а в случае спора взыскиваются в судебном порядке </w:t>
      </w:r>
      <w:r w:rsidRPr="00A63216">
        <w:rPr>
          <w:rFonts w:ascii="Times New Roman" w:hAnsi="Times New Roman" w:cs="Times New Roman"/>
          <w:sz w:val="28"/>
          <w:szCs w:val="28"/>
        </w:rPr>
        <w:lastRenderedPageBreak/>
        <w:t>соответствующим муниципальным учреждением.</w:t>
      </w:r>
    </w:p>
    <w:p w:rsidR="000E7631" w:rsidRPr="007620B0" w:rsidRDefault="000E7631" w:rsidP="000E7631">
      <w:pPr>
        <w:pStyle w:val="ConsPlusNormal"/>
        <w:ind w:firstLine="709"/>
        <w:jc w:val="both"/>
        <w:rPr>
          <w:rFonts w:ascii="Times New Roman" w:hAnsi="Times New Roman" w:cs="Times New Roman"/>
          <w:sz w:val="28"/>
          <w:szCs w:val="28"/>
        </w:rPr>
      </w:pPr>
      <w:r w:rsidRPr="007620B0">
        <w:rPr>
          <w:rFonts w:ascii="Times New Roman" w:hAnsi="Times New Roman" w:cs="Times New Roman"/>
          <w:sz w:val="28"/>
          <w:szCs w:val="28"/>
        </w:rPr>
        <w:t xml:space="preserve">Суммы ежемесячной </w:t>
      </w:r>
      <w:r w:rsidRPr="00F079FD">
        <w:rPr>
          <w:rFonts w:ascii="Times New Roman" w:hAnsi="Times New Roman" w:cs="Times New Roman"/>
          <w:sz w:val="28"/>
          <w:szCs w:val="28"/>
        </w:rPr>
        <w:t>дополнительн</w:t>
      </w:r>
      <w:r>
        <w:rPr>
          <w:rFonts w:ascii="Times New Roman" w:hAnsi="Times New Roman" w:cs="Times New Roman"/>
          <w:sz w:val="28"/>
          <w:szCs w:val="28"/>
        </w:rPr>
        <w:t>ой</w:t>
      </w:r>
      <w:r w:rsidRPr="00F079FD">
        <w:rPr>
          <w:rFonts w:ascii="Times New Roman" w:hAnsi="Times New Roman" w:cs="Times New Roman"/>
          <w:sz w:val="28"/>
          <w:szCs w:val="28"/>
        </w:rPr>
        <w:t xml:space="preserve"> мер</w:t>
      </w:r>
      <w:r>
        <w:rPr>
          <w:rFonts w:ascii="Times New Roman" w:hAnsi="Times New Roman" w:cs="Times New Roman"/>
          <w:sz w:val="28"/>
          <w:szCs w:val="28"/>
        </w:rPr>
        <w:t>ы</w:t>
      </w:r>
      <w:r w:rsidRPr="00F079FD">
        <w:rPr>
          <w:rFonts w:ascii="Times New Roman" w:hAnsi="Times New Roman" w:cs="Times New Roman"/>
          <w:sz w:val="28"/>
          <w:szCs w:val="28"/>
        </w:rPr>
        <w:t xml:space="preserve"> социальной поддержки</w:t>
      </w:r>
      <w:r w:rsidRPr="007620B0">
        <w:rPr>
          <w:rFonts w:ascii="Times New Roman" w:hAnsi="Times New Roman" w:cs="Times New Roman"/>
          <w:sz w:val="28"/>
          <w:szCs w:val="28"/>
        </w:rPr>
        <w:t>, недополученной в связи со смертью получателя, выплачиваются его наследникам на общих основаниях.</w:t>
      </w:r>
    </w:p>
    <w:p w:rsidR="000E7631" w:rsidRDefault="000E7631" w:rsidP="000E76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7620B0">
        <w:rPr>
          <w:rFonts w:ascii="Times New Roman" w:hAnsi="Times New Roman" w:cs="Times New Roman"/>
          <w:sz w:val="28"/>
          <w:szCs w:val="28"/>
        </w:rPr>
        <w:t>. Муниципальное учреждение:</w:t>
      </w:r>
    </w:p>
    <w:p w:rsidR="000E7631" w:rsidRPr="007620B0" w:rsidRDefault="000E7631" w:rsidP="000E76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A63216">
        <w:rPr>
          <w:rFonts w:ascii="Times New Roman" w:hAnsi="Times New Roman" w:cs="Times New Roman"/>
          <w:sz w:val="28"/>
          <w:szCs w:val="28"/>
        </w:rPr>
        <w:t xml:space="preserve">.1. Ежемесячно, до 17 числа текущего месяца, формирует и предоставляет списки граждан, получающих дополнительную меру социальной поддержки, в </w:t>
      </w:r>
      <w:r>
        <w:rPr>
          <w:rFonts w:ascii="Times New Roman" w:hAnsi="Times New Roman" w:cs="Times New Roman"/>
          <w:sz w:val="28"/>
          <w:szCs w:val="28"/>
        </w:rPr>
        <w:t xml:space="preserve">комитет по культуре и туризму администрации Шпаковского муниципального округа, комитет образования Шпаковского муниципального округа </w:t>
      </w:r>
      <w:r w:rsidRPr="00A63216">
        <w:rPr>
          <w:rFonts w:ascii="Times New Roman" w:hAnsi="Times New Roman" w:cs="Times New Roman"/>
          <w:sz w:val="28"/>
          <w:szCs w:val="28"/>
        </w:rPr>
        <w:t xml:space="preserve"> для внесения данных в единую государственную информационную </w:t>
      </w:r>
      <w:r>
        <w:rPr>
          <w:rFonts w:ascii="Times New Roman" w:hAnsi="Times New Roman" w:cs="Times New Roman"/>
          <w:sz w:val="28"/>
          <w:szCs w:val="28"/>
        </w:rPr>
        <w:t xml:space="preserve">систему социального обеспечения. </w:t>
      </w:r>
    </w:p>
    <w:p w:rsidR="000E7631" w:rsidRPr="007620B0" w:rsidRDefault="000E7631" w:rsidP="000E76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7620B0">
        <w:rPr>
          <w:rFonts w:ascii="Times New Roman" w:hAnsi="Times New Roman" w:cs="Times New Roman"/>
          <w:sz w:val="28"/>
          <w:szCs w:val="28"/>
        </w:rPr>
        <w:t>.2. Производит проверку достоверности представленных гражданами сведений о том, что дополнительными мерами социальной поддержки по иному основанию они не пользуются. Проверка производится не реже одного раза в год.</w:t>
      </w:r>
    </w:p>
    <w:p w:rsidR="000E7631" w:rsidRPr="007620B0" w:rsidRDefault="000E7631" w:rsidP="000E76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7620B0">
        <w:rPr>
          <w:rFonts w:ascii="Times New Roman" w:hAnsi="Times New Roman" w:cs="Times New Roman"/>
          <w:sz w:val="28"/>
          <w:szCs w:val="28"/>
        </w:rPr>
        <w:t>.3. В случае изменения права на получение дополнительной меры социальной поддержки уточненные списки предоставляются до 01 числа месяца, следующего за отчетным.</w:t>
      </w:r>
    </w:p>
    <w:p w:rsidR="000E7631" w:rsidRPr="007620B0" w:rsidRDefault="000E7631" w:rsidP="000E76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7620B0">
        <w:rPr>
          <w:rFonts w:ascii="Times New Roman" w:hAnsi="Times New Roman" w:cs="Times New Roman"/>
          <w:sz w:val="28"/>
          <w:szCs w:val="28"/>
        </w:rPr>
        <w:t xml:space="preserve">.4. Обеспечивает перечисление средств на лицевые счета заявителей, открытые в кредитных организациях для </w:t>
      </w:r>
      <w:r>
        <w:rPr>
          <w:rFonts w:ascii="Times New Roman" w:hAnsi="Times New Roman" w:cs="Times New Roman"/>
          <w:sz w:val="28"/>
          <w:szCs w:val="28"/>
        </w:rPr>
        <w:t>дополнительной меры социальной поддержки</w:t>
      </w:r>
      <w:r w:rsidRPr="007620B0">
        <w:rPr>
          <w:rFonts w:ascii="Times New Roman" w:hAnsi="Times New Roman" w:cs="Times New Roman"/>
          <w:sz w:val="28"/>
          <w:szCs w:val="28"/>
        </w:rPr>
        <w:t xml:space="preserve"> гражданам, в срок до 05 числа месяца, следующего за отчетным.</w:t>
      </w:r>
    </w:p>
    <w:p w:rsidR="000E7631" w:rsidRPr="007620B0" w:rsidRDefault="000E7631" w:rsidP="000E76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7620B0">
        <w:rPr>
          <w:rFonts w:ascii="Times New Roman" w:hAnsi="Times New Roman" w:cs="Times New Roman"/>
          <w:sz w:val="28"/>
          <w:szCs w:val="28"/>
        </w:rPr>
        <w:t>.5. Несет ответственность за своевременное и в полном объеме предоставление гражданам дополнительной меры социальной поддержки в виде ежемесячной денежной выплаты.</w:t>
      </w:r>
    </w:p>
    <w:p w:rsidR="000E7631" w:rsidRPr="00630E1B" w:rsidRDefault="000E7631" w:rsidP="000E76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7620B0">
        <w:rPr>
          <w:rFonts w:ascii="Times New Roman" w:hAnsi="Times New Roman" w:cs="Times New Roman"/>
          <w:sz w:val="28"/>
          <w:szCs w:val="28"/>
        </w:rPr>
        <w:t xml:space="preserve">. </w:t>
      </w:r>
      <w:r>
        <w:rPr>
          <w:rFonts w:ascii="Times New Roman" w:hAnsi="Times New Roman" w:cs="Times New Roman"/>
          <w:sz w:val="28"/>
          <w:szCs w:val="28"/>
        </w:rPr>
        <w:t>К</w:t>
      </w:r>
      <w:r w:rsidRPr="00F079FD">
        <w:rPr>
          <w:rFonts w:ascii="Times New Roman" w:hAnsi="Times New Roman" w:cs="Times New Roman"/>
          <w:sz w:val="28"/>
          <w:szCs w:val="28"/>
        </w:rPr>
        <w:t>омитет по культуре и туризму администрации Шпаковского муниципального округа, комитет образования Шпаковского муниципального</w:t>
      </w:r>
      <w:r>
        <w:rPr>
          <w:rFonts w:ascii="Times New Roman" w:hAnsi="Times New Roman" w:cs="Times New Roman"/>
          <w:sz w:val="28"/>
          <w:szCs w:val="28"/>
        </w:rPr>
        <w:t xml:space="preserve"> округа, распределяет средства на выплату дополнительной меры социальной п</w:t>
      </w:r>
      <w:r w:rsidRPr="007620B0">
        <w:rPr>
          <w:rFonts w:ascii="Times New Roman" w:hAnsi="Times New Roman" w:cs="Times New Roman"/>
          <w:sz w:val="28"/>
          <w:szCs w:val="28"/>
        </w:rPr>
        <w:t xml:space="preserve">оддержки между подведомственными учреждениями, исходя из установленного размера и количества получателей </w:t>
      </w:r>
      <w:r>
        <w:rPr>
          <w:rFonts w:ascii="Times New Roman" w:hAnsi="Times New Roman" w:cs="Times New Roman"/>
          <w:sz w:val="28"/>
          <w:szCs w:val="28"/>
        </w:rPr>
        <w:t>дополнительной меры социальной поддержки.</w:t>
      </w:r>
    </w:p>
    <w:p w:rsidR="000E7631" w:rsidRPr="00961B74" w:rsidRDefault="000E7631" w:rsidP="000E7631">
      <w:pPr>
        <w:pStyle w:val="ConsPlusNormal"/>
        <w:jc w:val="both"/>
        <w:rPr>
          <w:rFonts w:ascii="Times New Roman" w:hAnsi="Times New Roman" w:cs="Times New Roman"/>
          <w:sz w:val="28"/>
          <w:szCs w:val="28"/>
        </w:rPr>
      </w:pPr>
    </w:p>
    <w:p w:rsidR="000E7631" w:rsidRPr="00961B74" w:rsidRDefault="000E7631" w:rsidP="000E7631">
      <w:pPr>
        <w:pStyle w:val="ConsPlusNormal"/>
        <w:jc w:val="both"/>
        <w:rPr>
          <w:rFonts w:ascii="Times New Roman" w:hAnsi="Times New Roman" w:cs="Times New Roman"/>
          <w:sz w:val="28"/>
          <w:szCs w:val="28"/>
        </w:rPr>
      </w:pPr>
    </w:p>
    <w:p w:rsidR="000E7631" w:rsidRPr="00961B74" w:rsidRDefault="000E7631" w:rsidP="000E7631">
      <w:pPr>
        <w:pStyle w:val="ConsPlusNormal"/>
        <w:jc w:val="both"/>
        <w:rPr>
          <w:rFonts w:ascii="Times New Roman" w:hAnsi="Times New Roman" w:cs="Times New Roman"/>
          <w:sz w:val="28"/>
          <w:szCs w:val="28"/>
        </w:rPr>
      </w:pPr>
    </w:p>
    <w:p w:rsidR="000E7631" w:rsidRPr="00961B74" w:rsidRDefault="000E7631" w:rsidP="000E7631">
      <w:pPr>
        <w:pStyle w:val="ConsPlusNormal"/>
        <w:spacing w:line="240" w:lineRule="exact"/>
        <w:rPr>
          <w:rFonts w:ascii="Times New Roman" w:hAnsi="Times New Roman"/>
          <w:sz w:val="28"/>
          <w:szCs w:val="28"/>
        </w:rPr>
      </w:pPr>
      <w:r w:rsidRPr="00961B74">
        <w:rPr>
          <w:rFonts w:ascii="Times New Roman" w:hAnsi="Times New Roman"/>
          <w:sz w:val="28"/>
          <w:szCs w:val="28"/>
        </w:rPr>
        <w:t>Председатель Думы</w:t>
      </w:r>
    </w:p>
    <w:p w:rsidR="000E7631" w:rsidRPr="00961B74" w:rsidRDefault="000E7631" w:rsidP="000E7631">
      <w:pPr>
        <w:pStyle w:val="ConsPlusNormal"/>
        <w:spacing w:line="240" w:lineRule="exact"/>
        <w:rPr>
          <w:rFonts w:ascii="Times New Roman" w:hAnsi="Times New Roman"/>
          <w:sz w:val="28"/>
          <w:szCs w:val="28"/>
        </w:rPr>
      </w:pPr>
      <w:r w:rsidRPr="00961B74">
        <w:rPr>
          <w:rFonts w:ascii="Times New Roman" w:hAnsi="Times New Roman"/>
          <w:sz w:val="28"/>
          <w:szCs w:val="28"/>
        </w:rPr>
        <w:t>Шпаковского муниципального</w:t>
      </w:r>
    </w:p>
    <w:p w:rsidR="000E7631" w:rsidRPr="00961B74" w:rsidRDefault="000E7631" w:rsidP="000E7631">
      <w:pPr>
        <w:pStyle w:val="ConsPlusNormal"/>
        <w:spacing w:line="240" w:lineRule="exact"/>
        <w:rPr>
          <w:rFonts w:ascii="Times New Roman" w:hAnsi="Times New Roman"/>
          <w:sz w:val="28"/>
          <w:szCs w:val="28"/>
        </w:rPr>
      </w:pPr>
      <w:r w:rsidRPr="00961B74">
        <w:rPr>
          <w:rFonts w:ascii="Times New Roman" w:hAnsi="Times New Roman"/>
          <w:sz w:val="28"/>
          <w:szCs w:val="28"/>
        </w:rPr>
        <w:t>округа Ставропольског</w:t>
      </w:r>
      <w:r>
        <w:rPr>
          <w:rFonts w:ascii="Times New Roman" w:hAnsi="Times New Roman"/>
          <w:sz w:val="28"/>
          <w:szCs w:val="28"/>
        </w:rPr>
        <w:t>о края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961B74">
        <w:rPr>
          <w:rFonts w:ascii="Times New Roman" w:hAnsi="Times New Roman"/>
          <w:sz w:val="28"/>
          <w:szCs w:val="28"/>
        </w:rPr>
        <w:t>С.В.Печкуров</w:t>
      </w:r>
    </w:p>
    <w:p w:rsidR="000E7631" w:rsidRPr="00961B74" w:rsidRDefault="000E7631" w:rsidP="000E7631">
      <w:pPr>
        <w:pStyle w:val="ConsPlusNormal"/>
        <w:spacing w:line="240" w:lineRule="exact"/>
        <w:jc w:val="both"/>
        <w:rPr>
          <w:rFonts w:ascii="Times New Roman" w:hAnsi="Times New Roman" w:cs="Times New Roman"/>
          <w:sz w:val="28"/>
          <w:szCs w:val="28"/>
        </w:rPr>
      </w:pPr>
    </w:p>
    <w:p w:rsidR="000E7631" w:rsidRPr="00961B74" w:rsidRDefault="000E7631" w:rsidP="000E7631">
      <w:pPr>
        <w:pStyle w:val="ConsPlusNormal"/>
        <w:jc w:val="both"/>
        <w:rPr>
          <w:rFonts w:ascii="Times New Roman" w:hAnsi="Times New Roman" w:cs="Times New Roman"/>
          <w:sz w:val="28"/>
          <w:szCs w:val="28"/>
        </w:rPr>
      </w:pPr>
    </w:p>
    <w:p w:rsidR="000E7631" w:rsidRPr="00961B74" w:rsidRDefault="000E7631" w:rsidP="000E7631">
      <w:pPr>
        <w:pStyle w:val="ConsPlusNormal"/>
        <w:jc w:val="both"/>
        <w:rPr>
          <w:rFonts w:ascii="Times New Roman" w:hAnsi="Times New Roman" w:cs="Times New Roman"/>
          <w:sz w:val="28"/>
          <w:szCs w:val="28"/>
        </w:rPr>
      </w:pPr>
    </w:p>
    <w:p w:rsidR="007B6152" w:rsidRPr="007B6152" w:rsidRDefault="007B6152" w:rsidP="007B6152">
      <w:pPr>
        <w:pStyle w:val="ConsPlusNormal"/>
        <w:spacing w:line="240" w:lineRule="exact"/>
        <w:jc w:val="both"/>
        <w:rPr>
          <w:rFonts w:ascii="Times New Roman" w:hAnsi="Times New Roman" w:cs="Times New Roman"/>
          <w:sz w:val="28"/>
          <w:szCs w:val="28"/>
        </w:rPr>
      </w:pPr>
      <w:r w:rsidRPr="007B6152">
        <w:rPr>
          <w:rFonts w:ascii="Times New Roman" w:hAnsi="Times New Roman" w:cs="Times New Roman"/>
          <w:sz w:val="28"/>
          <w:szCs w:val="28"/>
        </w:rPr>
        <w:t xml:space="preserve">Исполняющий полномочия и </w:t>
      </w:r>
    </w:p>
    <w:p w:rsidR="007B6152" w:rsidRPr="007B6152" w:rsidRDefault="007B6152" w:rsidP="007B6152">
      <w:pPr>
        <w:pStyle w:val="ConsPlusNormal"/>
        <w:spacing w:line="240" w:lineRule="exact"/>
        <w:jc w:val="both"/>
        <w:rPr>
          <w:rFonts w:ascii="Times New Roman" w:hAnsi="Times New Roman" w:cs="Times New Roman"/>
          <w:sz w:val="28"/>
          <w:szCs w:val="28"/>
        </w:rPr>
      </w:pPr>
      <w:r w:rsidRPr="007B6152">
        <w:rPr>
          <w:rFonts w:ascii="Times New Roman" w:hAnsi="Times New Roman" w:cs="Times New Roman"/>
          <w:sz w:val="28"/>
          <w:szCs w:val="28"/>
        </w:rPr>
        <w:t xml:space="preserve">обязанности главы – </w:t>
      </w:r>
    </w:p>
    <w:p w:rsidR="007B6152" w:rsidRPr="007B6152" w:rsidRDefault="007B6152" w:rsidP="007B6152">
      <w:pPr>
        <w:pStyle w:val="ConsPlusNormal"/>
        <w:spacing w:line="240" w:lineRule="exact"/>
        <w:jc w:val="both"/>
        <w:rPr>
          <w:rFonts w:ascii="Times New Roman" w:hAnsi="Times New Roman" w:cs="Times New Roman"/>
          <w:sz w:val="28"/>
          <w:szCs w:val="28"/>
        </w:rPr>
      </w:pPr>
      <w:r w:rsidRPr="007B6152">
        <w:rPr>
          <w:rFonts w:ascii="Times New Roman" w:hAnsi="Times New Roman" w:cs="Times New Roman"/>
          <w:sz w:val="28"/>
          <w:szCs w:val="28"/>
        </w:rPr>
        <w:t>первый заместитель главы администрации</w:t>
      </w:r>
    </w:p>
    <w:p w:rsidR="007B6152" w:rsidRPr="007B6152" w:rsidRDefault="007B6152" w:rsidP="007B6152">
      <w:pPr>
        <w:pStyle w:val="ConsPlusNormal"/>
        <w:spacing w:line="240" w:lineRule="exact"/>
        <w:jc w:val="both"/>
        <w:rPr>
          <w:rFonts w:ascii="Times New Roman" w:hAnsi="Times New Roman" w:cs="Times New Roman"/>
          <w:sz w:val="28"/>
          <w:szCs w:val="28"/>
        </w:rPr>
      </w:pPr>
      <w:r w:rsidRPr="007B6152">
        <w:rPr>
          <w:rFonts w:ascii="Times New Roman" w:hAnsi="Times New Roman" w:cs="Times New Roman"/>
          <w:sz w:val="28"/>
          <w:szCs w:val="28"/>
        </w:rPr>
        <w:t>Шпаковского муниципального округа</w:t>
      </w:r>
    </w:p>
    <w:p w:rsidR="000E7631" w:rsidRPr="00961B74" w:rsidRDefault="007B6152" w:rsidP="007B6152">
      <w:pPr>
        <w:pStyle w:val="ConsPlusNormal"/>
        <w:spacing w:line="240" w:lineRule="exact"/>
        <w:jc w:val="both"/>
        <w:rPr>
          <w:rFonts w:ascii="Times New Roman" w:hAnsi="Times New Roman" w:cs="Times New Roman"/>
          <w:sz w:val="28"/>
          <w:szCs w:val="28"/>
        </w:rPr>
      </w:pPr>
      <w:r w:rsidRPr="007B6152">
        <w:rPr>
          <w:rFonts w:ascii="Times New Roman" w:hAnsi="Times New Roman" w:cs="Times New Roman"/>
          <w:sz w:val="28"/>
          <w:szCs w:val="28"/>
        </w:rPr>
        <w:t xml:space="preserve">Ставропольского края  </w:t>
      </w:r>
      <w:r w:rsidRPr="007B6152">
        <w:rPr>
          <w:rFonts w:ascii="Times New Roman" w:hAnsi="Times New Roman" w:cs="Times New Roman"/>
          <w:sz w:val="28"/>
          <w:szCs w:val="28"/>
        </w:rPr>
        <w:tab/>
      </w:r>
      <w:r w:rsidRPr="007B6152">
        <w:rPr>
          <w:rFonts w:ascii="Times New Roman" w:hAnsi="Times New Roman" w:cs="Times New Roman"/>
          <w:sz w:val="28"/>
          <w:szCs w:val="28"/>
        </w:rPr>
        <w:tab/>
      </w:r>
      <w:r w:rsidRPr="007B6152">
        <w:rPr>
          <w:rFonts w:ascii="Times New Roman" w:hAnsi="Times New Roman" w:cs="Times New Roman"/>
          <w:sz w:val="28"/>
          <w:szCs w:val="28"/>
        </w:rPr>
        <w:tab/>
      </w:r>
      <w:r w:rsidRPr="007B6152">
        <w:rPr>
          <w:rFonts w:ascii="Times New Roman" w:hAnsi="Times New Roman" w:cs="Times New Roman"/>
          <w:sz w:val="28"/>
          <w:szCs w:val="28"/>
        </w:rPr>
        <w:tab/>
        <w:t xml:space="preserve">          </w:t>
      </w:r>
      <w:r w:rsidRPr="007B6152">
        <w:rPr>
          <w:rFonts w:ascii="Times New Roman" w:hAnsi="Times New Roman" w:cs="Times New Roman"/>
          <w:sz w:val="28"/>
          <w:szCs w:val="28"/>
        </w:rPr>
        <w:tab/>
      </w:r>
      <w:r w:rsidRPr="007B6152">
        <w:rPr>
          <w:rFonts w:ascii="Times New Roman" w:hAnsi="Times New Roman" w:cs="Times New Roman"/>
          <w:sz w:val="28"/>
          <w:szCs w:val="28"/>
        </w:rPr>
        <w:tab/>
      </w:r>
      <w:r w:rsidRPr="007B6152">
        <w:rPr>
          <w:rFonts w:ascii="Times New Roman" w:hAnsi="Times New Roman" w:cs="Times New Roman"/>
          <w:sz w:val="28"/>
          <w:szCs w:val="28"/>
        </w:rPr>
        <w:tab/>
        <w:t xml:space="preserve">      В.Д.Приходько</w:t>
      </w:r>
    </w:p>
    <w:p w:rsidR="000E7631" w:rsidRPr="00961B74" w:rsidRDefault="000E7631" w:rsidP="000E7631">
      <w:pPr>
        <w:pStyle w:val="ConsPlusNormal"/>
        <w:jc w:val="both"/>
        <w:rPr>
          <w:rFonts w:ascii="Times New Roman" w:hAnsi="Times New Roman" w:cs="Times New Roman"/>
          <w:sz w:val="28"/>
          <w:szCs w:val="28"/>
        </w:rPr>
      </w:pPr>
    </w:p>
    <w:p w:rsidR="00D65019" w:rsidRDefault="00D65019"/>
    <w:sectPr w:rsidR="00D65019" w:rsidSect="000E7631">
      <w:headerReference w:type="default" r:id="rId8"/>
      <w:footerReference w:type="default" r:id="rId9"/>
      <w:pgSz w:w="11906" w:h="16838"/>
      <w:pgMar w:top="1134" w:right="567" w:bottom="1134" w:left="1985"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1B5A" w:rsidRDefault="00F71B5A" w:rsidP="000E7631">
      <w:pPr>
        <w:spacing w:after="0" w:line="240" w:lineRule="auto"/>
      </w:pPr>
      <w:r>
        <w:separator/>
      </w:r>
    </w:p>
  </w:endnote>
  <w:endnote w:type="continuationSeparator" w:id="1">
    <w:p w:rsidR="00F71B5A" w:rsidRDefault="00F71B5A" w:rsidP="000E76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631" w:rsidRDefault="000E7631">
    <w:pPr>
      <w:pStyle w:val="a7"/>
      <w:jc w:val="center"/>
    </w:pPr>
  </w:p>
  <w:p w:rsidR="000E7631" w:rsidRDefault="000E763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1B5A" w:rsidRDefault="00F71B5A" w:rsidP="000E7631">
      <w:pPr>
        <w:spacing w:after="0" w:line="240" w:lineRule="auto"/>
      </w:pPr>
      <w:r>
        <w:separator/>
      </w:r>
    </w:p>
  </w:footnote>
  <w:footnote w:type="continuationSeparator" w:id="1">
    <w:p w:rsidR="00F71B5A" w:rsidRDefault="00F71B5A" w:rsidP="000E76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24068"/>
      <w:docPartObj>
        <w:docPartGallery w:val="Page Numbers (Top of Page)"/>
        <w:docPartUnique/>
      </w:docPartObj>
    </w:sdtPr>
    <w:sdtEndPr>
      <w:rPr>
        <w:rFonts w:ascii="Times New Roman" w:hAnsi="Times New Roman"/>
        <w:sz w:val="28"/>
        <w:szCs w:val="28"/>
      </w:rPr>
    </w:sdtEndPr>
    <w:sdtContent>
      <w:p w:rsidR="000E7631" w:rsidRDefault="00CF22AD">
        <w:pPr>
          <w:pStyle w:val="a5"/>
          <w:jc w:val="center"/>
        </w:pPr>
        <w:r w:rsidRPr="000E7631">
          <w:rPr>
            <w:rFonts w:ascii="Times New Roman" w:hAnsi="Times New Roman"/>
            <w:sz w:val="28"/>
            <w:szCs w:val="28"/>
          </w:rPr>
          <w:fldChar w:fldCharType="begin"/>
        </w:r>
        <w:r w:rsidR="000E7631" w:rsidRPr="000E7631">
          <w:rPr>
            <w:rFonts w:ascii="Times New Roman" w:hAnsi="Times New Roman"/>
            <w:sz w:val="28"/>
            <w:szCs w:val="28"/>
          </w:rPr>
          <w:instrText xml:space="preserve"> PAGE   \* MERGEFORMAT </w:instrText>
        </w:r>
        <w:r w:rsidRPr="000E7631">
          <w:rPr>
            <w:rFonts w:ascii="Times New Roman" w:hAnsi="Times New Roman"/>
            <w:sz w:val="28"/>
            <w:szCs w:val="28"/>
          </w:rPr>
          <w:fldChar w:fldCharType="separate"/>
        </w:r>
        <w:r w:rsidR="00A9591C">
          <w:rPr>
            <w:rFonts w:ascii="Times New Roman" w:hAnsi="Times New Roman"/>
            <w:noProof/>
            <w:sz w:val="28"/>
            <w:szCs w:val="28"/>
          </w:rPr>
          <w:t>4</w:t>
        </w:r>
        <w:r w:rsidRPr="000E7631">
          <w:rPr>
            <w:rFonts w:ascii="Times New Roman" w:hAnsi="Times New Roman"/>
            <w:sz w:val="28"/>
            <w:szCs w:val="28"/>
          </w:rPr>
          <w:fldChar w:fldCharType="end"/>
        </w:r>
      </w:p>
    </w:sdtContent>
  </w:sdt>
  <w:p w:rsidR="000E7631" w:rsidRDefault="000E7631">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1021"/>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0E7631"/>
    <w:rsid w:val="00026A15"/>
    <w:rsid w:val="000E7631"/>
    <w:rsid w:val="00135626"/>
    <w:rsid w:val="001963F2"/>
    <w:rsid w:val="002C3928"/>
    <w:rsid w:val="00333BA3"/>
    <w:rsid w:val="00604254"/>
    <w:rsid w:val="007B6152"/>
    <w:rsid w:val="007E2A48"/>
    <w:rsid w:val="009168C7"/>
    <w:rsid w:val="009C3933"/>
    <w:rsid w:val="00A9591C"/>
    <w:rsid w:val="00AC64EF"/>
    <w:rsid w:val="00C53602"/>
    <w:rsid w:val="00CF22AD"/>
    <w:rsid w:val="00CF5594"/>
    <w:rsid w:val="00D0293F"/>
    <w:rsid w:val="00D65019"/>
    <w:rsid w:val="00DD55A3"/>
    <w:rsid w:val="00E64A9F"/>
    <w:rsid w:val="00F71B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63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3"/>
    <w:next w:val="a3"/>
    <w:qFormat/>
    <w:rsid w:val="00604254"/>
    <w:pPr>
      <w:contextualSpacing/>
      <w:jc w:val="both"/>
    </w:pPr>
    <w:rPr>
      <w:rFonts w:ascii="Times New Roman" w:hAnsi="Times New Roman" w:cs="Times New Roman"/>
      <w:sz w:val="28"/>
      <w:szCs w:val="28"/>
    </w:rPr>
  </w:style>
  <w:style w:type="paragraph" w:styleId="a3">
    <w:name w:val="No Spacing"/>
    <w:uiPriority w:val="1"/>
    <w:qFormat/>
    <w:rsid w:val="00604254"/>
    <w:pPr>
      <w:spacing w:after="0" w:line="240" w:lineRule="auto"/>
    </w:pPr>
  </w:style>
  <w:style w:type="paragraph" w:customStyle="1" w:styleId="a4">
    <w:name w:val="Стеша"/>
    <w:basedOn w:val="a3"/>
    <w:qFormat/>
    <w:rsid w:val="00604254"/>
    <w:pPr>
      <w:contextualSpacing/>
      <w:jc w:val="both"/>
    </w:pPr>
    <w:rPr>
      <w:rFonts w:ascii="Times New Roman" w:hAnsi="Times New Roman" w:cs="Times New Roman"/>
      <w:sz w:val="28"/>
      <w:szCs w:val="28"/>
    </w:rPr>
  </w:style>
  <w:style w:type="paragraph" w:customStyle="1" w:styleId="ConsPlusNormal">
    <w:name w:val="ConsPlusNormal"/>
    <w:rsid w:val="000E7631"/>
    <w:pPr>
      <w:widowControl w:val="0"/>
      <w:autoSpaceDE w:val="0"/>
      <w:autoSpaceDN w:val="0"/>
      <w:adjustRightInd w:val="0"/>
      <w:spacing w:after="0" w:line="240" w:lineRule="auto"/>
    </w:pPr>
    <w:rPr>
      <w:rFonts w:ascii="Arial" w:eastAsia="Times New Roman" w:hAnsi="Arial" w:cs="Arial"/>
      <w:sz w:val="16"/>
      <w:szCs w:val="16"/>
      <w:lang w:eastAsia="ru-RU"/>
    </w:rPr>
  </w:style>
  <w:style w:type="paragraph" w:styleId="a5">
    <w:name w:val="header"/>
    <w:basedOn w:val="a"/>
    <w:link w:val="a6"/>
    <w:uiPriority w:val="99"/>
    <w:unhideWhenUsed/>
    <w:rsid w:val="000E763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E7631"/>
    <w:rPr>
      <w:rFonts w:ascii="Calibri" w:eastAsia="Times New Roman" w:hAnsi="Calibri" w:cs="Times New Roman"/>
      <w:lang w:eastAsia="ru-RU"/>
    </w:rPr>
  </w:style>
  <w:style w:type="paragraph" w:styleId="a7">
    <w:name w:val="footer"/>
    <w:basedOn w:val="a"/>
    <w:link w:val="a8"/>
    <w:uiPriority w:val="99"/>
    <w:unhideWhenUsed/>
    <w:rsid w:val="000E763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E7631"/>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7C8C14F43F6A0D6AEE02D1DBBBC65CAA781AB6AA9B505BAB2335905249AAF99B6AC25AFB74EF247602646B7122BB94FC9361962A559BEB50B5D433EFt6nA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C8C14F43F6A0D6AEE02D1DBBBC65CAA781AB6AA9B505BAB2335905249AAF99B6AC25AFB74EF247602646B722BBB94FC9361962A559BEB50B5D433EFt6nAI"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1452</Words>
  <Characters>8279</Characters>
  <Application>Microsoft Office Word</Application>
  <DocSecurity>0</DocSecurity>
  <Lines>68</Lines>
  <Paragraphs>19</Paragraphs>
  <ScaleCrop>false</ScaleCrop>
  <Company>Ya Blondinko Edition</Company>
  <LinksUpToDate>false</LinksUpToDate>
  <CharactersWithSpaces>9712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DUMA-1</dc:creator>
  <cp:lastModifiedBy>DUMA-1</cp:lastModifiedBy>
  <cp:revision>5</cp:revision>
  <dcterms:created xsi:type="dcterms:W3CDTF">2021-08-16T09:20:00Z</dcterms:created>
  <dcterms:modified xsi:type="dcterms:W3CDTF">2021-08-24T13:02:00Z</dcterms:modified>
</cp:coreProperties>
</file>