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B3B4" w14:textId="388619CA" w:rsidR="007E79F9" w:rsidRDefault="00D40774" w:rsidP="007E79F9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A6C825" wp14:editId="21E31495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8191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098" y="21390"/>
                <wp:lineTo x="21098" y="0"/>
                <wp:lineTo x="0" y="0"/>
              </wp:wrapPolygon>
            </wp:wrapTight>
            <wp:docPr id="1" name="Рисунок 1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D804C" w14:textId="7C49DBE7" w:rsidR="00D40774" w:rsidRDefault="00D40774" w:rsidP="007E79F9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8"/>
          <w:szCs w:val="28"/>
        </w:rPr>
      </w:pPr>
    </w:p>
    <w:p w14:paraId="03F6EAC9" w14:textId="77777777" w:rsidR="00D40774" w:rsidRDefault="00D40774" w:rsidP="00965BE9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459E836" w14:textId="77777777" w:rsidR="00D40774" w:rsidRDefault="00D40774" w:rsidP="00965BE9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0A6EBF1" w14:textId="77777777" w:rsidR="00D40774" w:rsidRDefault="00D40774" w:rsidP="00965BE9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360D0A3" w14:textId="433F7359" w:rsidR="007E79F9" w:rsidRPr="00965BE9" w:rsidRDefault="007E79F9" w:rsidP="00965BE9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65BE9">
        <w:rPr>
          <w:caps/>
          <w:sz w:val="28"/>
          <w:szCs w:val="28"/>
        </w:rPr>
        <w:t xml:space="preserve">ДУМА ШПАКОВСКОГО МУНИЦИПАЛЬНОГО ОКРУГА СТАВРОПОЛЬСКОГО КРАЯ </w:t>
      </w:r>
      <w:r w:rsidRPr="00965BE9">
        <w:rPr>
          <w:sz w:val="28"/>
          <w:szCs w:val="28"/>
        </w:rPr>
        <w:t>ПЕРВОГО СОЗЫВА</w:t>
      </w:r>
    </w:p>
    <w:p w14:paraId="6430EBA8" w14:textId="77777777" w:rsidR="007E79F9" w:rsidRPr="00A63B3B" w:rsidRDefault="007E79F9" w:rsidP="007E79F9">
      <w:pPr>
        <w:jc w:val="center"/>
        <w:rPr>
          <w:b/>
          <w:sz w:val="28"/>
          <w:szCs w:val="28"/>
        </w:rPr>
      </w:pPr>
    </w:p>
    <w:p w14:paraId="43CD8258" w14:textId="77777777" w:rsidR="007E79F9" w:rsidRPr="00A63B3B" w:rsidRDefault="007E79F9" w:rsidP="007E79F9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0E3C8A" w14:textId="77777777" w:rsidR="007E79F9" w:rsidRPr="00A63B3B" w:rsidRDefault="007E79F9" w:rsidP="007E79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165"/>
        <w:gridCol w:w="3079"/>
      </w:tblGrid>
      <w:tr w:rsidR="007E79F9" w:rsidRPr="00A63B3B" w14:paraId="4DB058FA" w14:textId="77777777" w:rsidTr="00511DAB">
        <w:tc>
          <w:tcPr>
            <w:tcW w:w="3354" w:type="dxa"/>
            <w:hideMark/>
          </w:tcPr>
          <w:p w14:paraId="43355A6A" w14:textId="09D9EB4C" w:rsidR="007E79F9" w:rsidRPr="00A63B3B" w:rsidRDefault="00D40774" w:rsidP="00511DA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ноября 2021 г.</w:t>
            </w:r>
          </w:p>
        </w:tc>
        <w:tc>
          <w:tcPr>
            <w:tcW w:w="3233" w:type="dxa"/>
            <w:hideMark/>
          </w:tcPr>
          <w:p w14:paraId="70DA7E01" w14:textId="77777777" w:rsidR="007E79F9" w:rsidRPr="00A63B3B" w:rsidRDefault="007E79F9" w:rsidP="00511DA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93" w:type="dxa"/>
            <w:hideMark/>
          </w:tcPr>
          <w:p w14:paraId="0920E2FA" w14:textId="32C82F32" w:rsidR="007E79F9" w:rsidRPr="00A63B3B" w:rsidRDefault="00D40774" w:rsidP="00511DAB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277</w:t>
            </w:r>
            <w:r w:rsidR="007E79F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01524597" w14:textId="77777777" w:rsidR="007E79F9" w:rsidRPr="00A63B3B" w:rsidRDefault="007E79F9" w:rsidP="007E79F9">
      <w:pPr>
        <w:contextualSpacing/>
        <w:rPr>
          <w:sz w:val="28"/>
          <w:szCs w:val="28"/>
        </w:rPr>
      </w:pPr>
    </w:p>
    <w:p w14:paraId="4C44725E" w14:textId="77777777" w:rsidR="007E79F9" w:rsidRDefault="007E79F9" w:rsidP="007E79F9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 прогнозном плане (программе) </w:t>
      </w:r>
      <w:r w:rsidRPr="009E79D1">
        <w:rPr>
          <w:sz w:val="28"/>
        </w:rPr>
        <w:t xml:space="preserve">приватизации муниципального </w:t>
      </w:r>
      <w:r>
        <w:rPr>
          <w:sz w:val="28"/>
        </w:rPr>
        <w:t xml:space="preserve">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</w:rPr>
        <w:t xml:space="preserve"> на 2022 год</w:t>
      </w:r>
    </w:p>
    <w:p w14:paraId="78E4690C" w14:textId="77777777" w:rsidR="007E79F9" w:rsidRPr="00A63B3B" w:rsidRDefault="007E79F9" w:rsidP="007E79F9">
      <w:pPr>
        <w:jc w:val="both"/>
        <w:rPr>
          <w:sz w:val="28"/>
          <w:szCs w:val="28"/>
        </w:rPr>
      </w:pPr>
    </w:p>
    <w:p w14:paraId="6D9EE20D" w14:textId="41555959" w:rsidR="007E79F9" w:rsidRDefault="007E79F9" w:rsidP="007E79F9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Гражданским кодексом Российской Федерации, Федерал</w:t>
      </w:r>
      <w:r w:rsidR="00D40774">
        <w:rPr>
          <w:sz w:val="28"/>
          <w:szCs w:val="28"/>
        </w:rPr>
        <w:t xml:space="preserve">ьным законом от 6 октября 2003 </w:t>
      </w:r>
      <w:r w:rsidRPr="001B64B8">
        <w:rPr>
          <w:sz w:val="28"/>
          <w:szCs w:val="28"/>
        </w:rPr>
        <w:t>г</w:t>
      </w:r>
      <w:r w:rsidR="00D40774">
        <w:rPr>
          <w:sz w:val="28"/>
          <w:szCs w:val="28"/>
        </w:rPr>
        <w:t>ода</w:t>
      </w:r>
      <w:r w:rsidRPr="001B64B8">
        <w:rPr>
          <w:sz w:val="28"/>
          <w:szCs w:val="28"/>
        </w:rPr>
        <w:t xml:space="preserve"> №</w:t>
      </w:r>
      <w:r w:rsidR="00D40774" w:rsidRPr="00D40774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 w:rsidR="00D40774">
        <w:rPr>
          <w:sz w:val="28"/>
          <w:szCs w:val="28"/>
        </w:rPr>
        <w:t xml:space="preserve">ьным законом от 21 декабря 2001 </w:t>
      </w:r>
      <w:r w:rsidRPr="001B64B8">
        <w:rPr>
          <w:sz w:val="28"/>
          <w:szCs w:val="28"/>
        </w:rPr>
        <w:t>г. №</w:t>
      </w:r>
      <w:r w:rsidR="00D40774" w:rsidRPr="00D40774">
        <w:rPr>
          <w:sz w:val="28"/>
          <w:szCs w:val="28"/>
        </w:rPr>
        <w:t xml:space="preserve"> </w:t>
      </w:r>
      <w:r w:rsidR="00D40774">
        <w:rPr>
          <w:sz w:val="28"/>
          <w:szCs w:val="28"/>
        </w:rPr>
        <w:t>1</w:t>
      </w:r>
      <w:r w:rsidRPr="001B64B8">
        <w:rPr>
          <w:sz w:val="28"/>
          <w:szCs w:val="28"/>
        </w:rPr>
        <w:t xml:space="preserve">78-ФЗ «О приватизации государственного и муниципального имущества», Уставом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1B64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Шпаковского муниципального округа</w:t>
      </w:r>
      <w:r w:rsidRPr="001B64B8">
        <w:rPr>
          <w:sz w:val="28"/>
          <w:szCs w:val="28"/>
        </w:rPr>
        <w:t xml:space="preserve"> Ставропольского края </w:t>
      </w:r>
      <w:bookmarkStart w:id="0" w:name="_Hlk504118889"/>
      <w:r w:rsidRPr="001B64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20 г.</w:t>
      </w:r>
      <w:r w:rsidRPr="001B64B8">
        <w:rPr>
          <w:sz w:val="28"/>
          <w:szCs w:val="28"/>
        </w:rPr>
        <w:t xml:space="preserve"> №</w:t>
      </w:r>
      <w:r w:rsidR="00D40774" w:rsidRPr="00D40774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bookmarkEnd w:id="0"/>
      <w:r w:rsidRPr="001B64B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</w:t>
      </w:r>
      <w:r>
        <w:rPr>
          <w:sz w:val="28"/>
          <w:szCs w:val="28"/>
        </w:rPr>
        <w:br/>
        <w:t xml:space="preserve">о приватизации муниципального имущества 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Шпаковского </w:t>
      </w:r>
      <w:r>
        <w:rPr>
          <w:sz w:val="28"/>
          <w:szCs w:val="28"/>
        </w:rPr>
        <w:t xml:space="preserve">муниципального округа </w:t>
      </w:r>
      <w:r w:rsidRPr="001B64B8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31 марта 2021</w:t>
      </w:r>
      <w:r w:rsidRPr="001B6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1B64B8">
        <w:rPr>
          <w:sz w:val="28"/>
          <w:szCs w:val="28"/>
        </w:rPr>
        <w:t>№</w:t>
      </w:r>
      <w:r w:rsidR="00D40774" w:rsidRPr="00D40774">
        <w:rPr>
          <w:sz w:val="28"/>
          <w:szCs w:val="28"/>
        </w:rPr>
        <w:t xml:space="preserve"> </w:t>
      </w:r>
      <w:r>
        <w:rPr>
          <w:sz w:val="28"/>
          <w:szCs w:val="28"/>
        </w:rPr>
        <w:t>142,</w:t>
      </w:r>
      <w:r w:rsidRPr="00B1651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0352EDC2" w14:textId="77777777" w:rsidR="007E79F9" w:rsidRPr="00A63B3B" w:rsidRDefault="007E79F9" w:rsidP="00D40774">
      <w:pPr>
        <w:ind w:firstLine="709"/>
        <w:jc w:val="both"/>
        <w:rPr>
          <w:sz w:val="28"/>
          <w:szCs w:val="28"/>
        </w:rPr>
      </w:pPr>
    </w:p>
    <w:p w14:paraId="1F77E7A5" w14:textId="77777777" w:rsidR="007E79F9" w:rsidRDefault="007E79F9" w:rsidP="00D40774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55FE7950" w14:textId="77777777" w:rsidR="007E79F9" w:rsidRPr="00A63B3B" w:rsidRDefault="007E79F9" w:rsidP="00D40774">
      <w:pPr>
        <w:rPr>
          <w:sz w:val="28"/>
          <w:szCs w:val="28"/>
        </w:rPr>
      </w:pPr>
    </w:p>
    <w:p w14:paraId="1E80D0C6" w14:textId="61C7BDAB" w:rsidR="007E79F9" w:rsidRPr="001B64B8" w:rsidRDefault="007E79F9" w:rsidP="007E79F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D40774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1B64B8">
        <w:rPr>
          <w:sz w:val="28"/>
          <w:szCs w:val="28"/>
        </w:rPr>
        <w:t xml:space="preserve">рогнозный план (программу)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1B64B8">
        <w:rPr>
          <w:sz w:val="28"/>
          <w:szCs w:val="28"/>
        </w:rPr>
        <w:t xml:space="preserve"> год, согласно приложению.</w:t>
      </w:r>
    </w:p>
    <w:p w14:paraId="03B81324" w14:textId="77777777" w:rsidR="007E79F9" w:rsidRDefault="007E79F9" w:rsidP="007E79F9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опубликования. </w:t>
      </w:r>
    </w:p>
    <w:p w14:paraId="20BB6646" w14:textId="77777777" w:rsidR="007E79F9" w:rsidRDefault="007E79F9" w:rsidP="007E79F9">
      <w:pPr>
        <w:jc w:val="both"/>
        <w:rPr>
          <w:sz w:val="28"/>
          <w:szCs w:val="28"/>
        </w:rPr>
      </w:pPr>
    </w:p>
    <w:p w14:paraId="504F5AC7" w14:textId="77777777" w:rsidR="007E79F9" w:rsidRDefault="007E79F9" w:rsidP="007E79F9">
      <w:pPr>
        <w:jc w:val="both"/>
        <w:rPr>
          <w:sz w:val="28"/>
          <w:szCs w:val="28"/>
        </w:rPr>
      </w:pPr>
    </w:p>
    <w:p w14:paraId="0F5A6BD9" w14:textId="77777777" w:rsidR="007E79F9" w:rsidRPr="00A63B3B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bookmarkStart w:id="1" w:name="_Hlk85453404"/>
      <w:r w:rsidRPr="00A63B3B">
        <w:rPr>
          <w:sz w:val="28"/>
          <w:szCs w:val="28"/>
        </w:rPr>
        <w:t>Председатель Думы</w:t>
      </w:r>
    </w:p>
    <w:p w14:paraId="1AE8185C" w14:textId="77777777" w:rsidR="007E79F9" w:rsidRPr="00A63B3B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4FB418F" w14:textId="77777777" w:rsidR="007E79F9" w:rsidRPr="00A63B3B" w:rsidRDefault="007E79F9" w:rsidP="007E79F9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bookmarkEnd w:id="1"/>
    <w:p w14:paraId="6104381C" w14:textId="79E96E6C" w:rsidR="00965BE9" w:rsidRDefault="00965BE9" w:rsidP="007E79F9">
      <w:pPr>
        <w:widowControl w:val="0"/>
        <w:suppressAutoHyphens/>
        <w:rPr>
          <w:sz w:val="28"/>
          <w:szCs w:val="28"/>
        </w:rPr>
      </w:pPr>
    </w:p>
    <w:p w14:paraId="0B3E26CA" w14:textId="77777777" w:rsidR="00965BE9" w:rsidRDefault="00965BE9" w:rsidP="007E79F9">
      <w:pPr>
        <w:widowControl w:val="0"/>
        <w:suppressAutoHyphens/>
        <w:rPr>
          <w:sz w:val="28"/>
          <w:szCs w:val="28"/>
        </w:rPr>
      </w:pPr>
    </w:p>
    <w:p w14:paraId="4734CAFB" w14:textId="77777777" w:rsidR="007E79F9" w:rsidRDefault="007E79F9" w:rsidP="007E79F9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14:paraId="4F5BE65C" w14:textId="77777777" w:rsidR="007E79F9" w:rsidRDefault="007E79F9" w:rsidP="007E79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9DCD917" w14:textId="46C442B8" w:rsidR="007E79F9" w:rsidRPr="007E79F9" w:rsidRDefault="007E79F9" w:rsidP="00D40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B64B8">
        <w:rPr>
          <w:sz w:val="28"/>
          <w:szCs w:val="28"/>
        </w:rPr>
        <w:t xml:space="preserve"> </w:t>
      </w:r>
      <w:proofErr w:type="spellStart"/>
      <w:r w:rsidRPr="001B64B8">
        <w:rPr>
          <w:sz w:val="28"/>
          <w:szCs w:val="28"/>
        </w:rPr>
        <w:t>И.В.Серов</w:t>
      </w:r>
      <w:bookmarkStart w:id="2" w:name="_GoBack"/>
      <w:bookmarkEnd w:id="2"/>
      <w:proofErr w:type="spellEnd"/>
    </w:p>
    <w:sectPr w:rsidR="007E79F9" w:rsidRPr="007E79F9" w:rsidSect="00965BE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F9"/>
    <w:rsid w:val="007E79F9"/>
    <w:rsid w:val="00965BE9"/>
    <w:rsid w:val="00D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F8F9"/>
  <w15:chartTrackingRefBased/>
  <w15:docId w15:val="{28F5DD71-891A-48B1-8370-1D083AEC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KUMIZO-30-1</dc:creator>
  <cp:keywords/>
  <dc:description/>
  <cp:lastModifiedBy>DUMA-1</cp:lastModifiedBy>
  <cp:revision>2</cp:revision>
  <dcterms:created xsi:type="dcterms:W3CDTF">2021-11-18T12:58:00Z</dcterms:created>
  <dcterms:modified xsi:type="dcterms:W3CDTF">2021-11-18T12:58:00Z</dcterms:modified>
</cp:coreProperties>
</file>