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035" w:rsidRPr="00FA4B8C" w:rsidRDefault="00FA4B8C" w:rsidP="00FA4B8C">
      <w:pPr>
        <w:pStyle w:val="a3"/>
        <w:spacing w:line="204" w:lineRule="auto"/>
        <w:jc w:val="right"/>
        <w:rPr>
          <w:b w:val="0"/>
        </w:rPr>
      </w:pPr>
      <w:r w:rsidRPr="00FA4B8C">
        <w:rPr>
          <w:b w:val="0"/>
        </w:rPr>
        <w:t>ПРОЕКТ</w:t>
      </w:r>
    </w:p>
    <w:p w:rsidR="00EA7035" w:rsidRDefault="00EA7035" w:rsidP="00F81AC0">
      <w:pPr>
        <w:pStyle w:val="a3"/>
        <w:spacing w:line="204" w:lineRule="auto"/>
      </w:pPr>
    </w:p>
    <w:p w:rsidR="00F81AC0" w:rsidRDefault="00F81AC0" w:rsidP="00F81AC0">
      <w:pPr>
        <w:pStyle w:val="a3"/>
        <w:spacing w:line="204" w:lineRule="auto"/>
      </w:pPr>
    </w:p>
    <w:p w:rsidR="00F81AC0" w:rsidRDefault="00F81AC0" w:rsidP="00F81AC0">
      <w:pPr>
        <w:pStyle w:val="a3"/>
        <w:spacing w:line="204" w:lineRule="auto"/>
        <w:rPr>
          <w:b w:val="0"/>
          <w:bCs w:val="0"/>
        </w:rPr>
      </w:pPr>
      <w:r>
        <w:rPr>
          <w:b w:val="0"/>
        </w:rPr>
        <w:t xml:space="preserve">ДУМА </w:t>
      </w:r>
      <w:r>
        <w:rPr>
          <w:b w:val="0"/>
          <w:bCs w:val="0"/>
        </w:rPr>
        <w:t xml:space="preserve">ШПАКОВСКОГО МУНИЦИПАЛЬНОГО ОКРУГА </w:t>
      </w:r>
    </w:p>
    <w:p w:rsidR="00F81AC0" w:rsidRDefault="00F81AC0" w:rsidP="00F81AC0">
      <w:pPr>
        <w:spacing w:line="204" w:lineRule="auto"/>
        <w:jc w:val="center"/>
        <w:rPr>
          <w:bCs/>
          <w:szCs w:val="28"/>
        </w:rPr>
      </w:pPr>
      <w:r>
        <w:rPr>
          <w:bCs/>
          <w:szCs w:val="28"/>
        </w:rPr>
        <w:t>СТАВРОПОЛЬСКОГО КРАЯ ПЕРВОГО СОЗЫВА</w:t>
      </w:r>
    </w:p>
    <w:p w:rsidR="00F81AC0" w:rsidRDefault="00F81AC0" w:rsidP="00F81AC0">
      <w:pPr>
        <w:spacing w:line="204" w:lineRule="auto"/>
        <w:jc w:val="center"/>
        <w:rPr>
          <w:szCs w:val="28"/>
        </w:rPr>
      </w:pPr>
    </w:p>
    <w:p w:rsidR="00F81AC0" w:rsidRDefault="00F81AC0" w:rsidP="00F81AC0">
      <w:pPr>
        <w:pStyle w:val="1"/>
        <w:spacing w:line="204" w:lineRule="auto"/>
        <w:rPr>
          <w:sz w:val="28"/>
        </w:rPr>
      </w:pPr>
      <w:r>
        <w:rPr>
          <w:sz w:val="28"/>
        </w:rPr>
        <w:t>РЕШЕНИЕ</w:t>
      </w:r>
    </w:p>
    <w:p w:rsidR="00F81AC0" w:rsidRDefault="00F81AC0" w:rsidP="00EA7035">
      <w:pPr>
        <w:jc w:val="center"/>
        <w:rPr>
          <w:szCs w:val="28"/>
        </w:rPr>
      </w:pPr>
    </w:p>
    <w:p w:rsidR="00F81AC0" w:rsidRDefault="00F81AC0" w:rsidP="00FA4B8C">
      <w:pPr>
        <w:jc w:val="center"/>
        <w:rPr>
          <w:szCs w:val="28"/>
        </w:rPr>
      </w:pPr>
      <w:r>
        <w:rPr>
          <w:szCs w:val="28"/>
        </w:rPr>
        <w:t>г. Михайловск</w:t>
      </w:r>
    </w:p>
    <w:p w:rsidR="00F81AC0" w:rsidRDefault="00F81AC0" w:rsidP="00EA7035">
      <w:pPr>
        <w:jc w:val="center"/>
        <w:rPr>
          <w:szCs w:val="28"/>
        </w:rPr>
      </w:pPr>
    </w:p>
    <w:p w:rsidR="00F81AC0" w:rsidRDefault="00F81AC0" w:rsidP="00F81AC0">
      <w:pPr>
        <w:spacing w:line="240" w:lineRule="exact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Об утверждении ликвидационного баланса Думы </w:t>
      </w:r>
      <w:r>
        <w:rPr>
          <w:szCs w:val="28"/>
        </w:rPr>
        <w:t>муницип</w:t>
      </w:r>
      <w:r w:rsidR="00745B07">
        <w:rPr>
          <w:szCs w:val="28"/>
        </w:rPr>
        <w:t xml:space="preserve">ального образования </w:t>
      </w:r>
      <w:r w:rsidR="00127296">
        <w:rPr>
          <w:szCs w:val="28"/>
        </w:rPr>
        <w:t>Темнолесского</w:t>
      </w:r>
      <w:r>
        <w:rPr>
          <w:szCs w:val="28"/>
        </w:rPr>
        <w:t xml:space="preserve"> сельсовета Шпаковского района </w:t>
      </w:r>
      <w:r>
        <w:rPr>
          <w:color w:val="000000"/>
          <w:szCs w:val="28"/>
        </w:rPr>
        <w:t>Ставропольского края</w:t>
      </w:r>
    </w:p>
    <w:p w:rsidR="00F81AC0" w:rsidRDefault="00F81AC0" w:rsidP="00F81AC0">
      <w:pPr>
        <w:spacing w:line="240" w:lineRule="exact"/>
        <w:jc w:val="both"/>
        <w:rPr>
          <w:color w:val="000000"/>
          <w:szCs w:val="28"/>
        </w:rPr>
      </w:pPr>
    </w:p>
    <w:p w:rsidR="00F81AC0" w:rsidRDefault="00F81AC0" w:rsidP="00F81AC0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В соответствии с Гражданским кодексом Российской Федерации, федеральными законами от 08 августа 2001 г. № 129-ФЗ «</w:t>
      </w:r>
      <w:proofErr w:type="gramStart"/>
      <w:r>
        <w:rPr>
          <w:color w:val="000000"/>
          <w:szCs w:val="28"/>
        </w:rPr>
        <w:t>О</w:t>
      </w:r>
      <w:proofErr w:type="gramEnd"/>
      <w:r>
        <w:rPr>
          <w:color w:val="000000"/>
          <w:szCs w:val="28"/>
        </w:rPr>
        <w:t xml:space="preserve"> государственной </w:t>
      </w:r>
      <w:proofErr w:type="gramStart"/>
      <w:r>
        <w:rPr>
          <w:color w:val="000000"/>
          <w:szCs w:val="28"/>
        </w:rPr>
        <w:t>регистрации юридических лиц и индивидуальных предпринимателей»,                       от 6 октября 2003 года № 131-ФЗ «Об общих принципах организации местного самоуправления в Российской Федерации», Законом Ставропольского края от 31 января 2020 г. № 16-кз «О преобразовании муниципальных образований, входящих в состав Шпаковского муниципального района Ставропольского края, и об организации местного самоуправления на территории Шпаковского района Ставропольского края» Дума Шпаковского муниципального округа Ставропольского края</w:t>
      </w:r>
      <w:proofErr w:type="gramEnd"/>
    </w:p>
    <w:p w:rsidR="00F81AC0" w:rsidRDefault="00F81AC0" w:rsidP="00F81AC0">
      <w:pPr>
        <w:jc w:val="both"/>
        <w:rPr>
          <w:color w:val="000000"/>
          <w:szCs w:val="28"/>
        </w:rPr>
      </w:pPr>
    </w:p>
    <w:p w:rsidR="00F81AC0" w:rsidRDefault="00F81AC0" w:rsidP="00F81AC0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РЕШИЛА:</w:t>
      </w:r>
    </w:p>
    <w:p w:rsidR="00F81AC0" w:rsidRDefault="00F81AC0" w:rsidP="00F81AC0">
      <w:pPr>
        <w:jc w:val="both"/>
        <w:rPr>
          <w:color w:val="000000"/>
          <w:szCs w:val="28"/>
        </w:rPr>
      </w:pPr>
    </w:p>
    <w:p w:rsidR="00F81AC0" w:rsidRDefault="00FA4B8C" w:rsidP="00F81AC0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 Утвердить прилагаемый </w:t>
      </w:r>
      <w:bookmarkStart w:id="0" w:name="_GoBack"/>
      <w:bookmarkEnd w:id="0"/>
      <w:r w:rsidR="00F81AC0">
        <w:rPr>
          <w:color w:val="000000"/>
          <w:szCs w:val="28"/>
        </w:rPr>
        <w:t xml:space="preserve">ликвидационный баланс </w:t>
      </w:r>
      <w:r w:rsidR="00F81AC0">
        <w:rPr>
          <w:szCs w:val="28"/>
        </w:rPr>
        <w:t xml:space="preserve">Думы муниципального образования </w:t>
      </w:r>
      <w:r w:rsidR="00127296">
        <w:rPr>
          <w:szCs w:val="28"/>
        </w:rPr>
        <w:t>Темнолесского</w:t>
      </w:r>
      <w:r w:rsidR="00F81AC0">
        <w:rPr>
          <w:szCs w:val="28"/>
        </w:rPr>
        <w:t xml:space="preserve"> сельсовета Шпаковского района</w:t>
      </w:r>
      <w:r w:rsidR="00F81AC0">
        <w:rPr>
          <w:color w:val="000000"/>
          <w:szCs w:val="28"/>
        </w:rPr>
        <w:t xml:space="preserve"> Ставропольского края.</w:t>
      </w:r>
    </w:p>
    <w:p w:rsidR="00F81AC0" w:rsidRDefault="00F81AC0" w:rsidP="00F81AC0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2. Настоящее решение вступает в силу со дня его принятия.</w:t>
      </w:r>
    </w:p>
    <w:p w:rsidR="00F81AC0" w:rsidRDefault="00F81AC0" w:rsidP="00F81AC0">
      <w:pPr>
        <w:pStyle w:val="a5"/>
        <w:ind w:left="709" w:firstLine="0"/>
        <w:jc w:val="both"/>
        <w:rPr>
          <w:szCs w:val="28"/>
        </w:rPr>
      </w:pPr>
    </w:p>
    <w:p w:rsidR="00F81AC0" w:rsidRDefault="00F81AC0" w:rsidP="00F81AC0">
      <w:pPr>
        <w:pStyle w:val="a5"/>
        <w:ind w:firstLine="709"/>
        <w:jc w:val="both"/>
        <w:rPr>
          <w:szCs w:val="28"/>
        </w:rPr>
      </w:pPr>
    </w:p>
    <w:p w:rsidR="00F81AC0" w:rsidRDefault="00F81AC0" w:rsidP="00F81AC0">
      <w:pPr>
        <w:pStyle w:val="a5"/>
        <w:ind w:firstLine="709"/>
        <w:jc w:val="both"/>
        <w:rPr>
          <w:szCs w:val="28"/>
        </w:rPr>
      </w:pPr>
    </w:p>
    <w:p w:rsidR="00F81AC0" w:rsidRDefault="00F81AC0" w:rsidP="00F81AC0">
      <w:pPr>
        <w:widowControl w:val="0"/>
        <w:suppressAutoHyphens/>
        <w:rPr>
          <w:szCs w:val="28"/>
        </w:rPr>
      </w:pPr>
      <w:r>
        <w:rPr>
          <w:szCs w:val="28"/>
        </w:rPr>
        <w:t>Председатель Думы</w:t>
      </w:r>
    </w:p>
    <w:p w:rsidR="00F81AC0" w:rsidRDefault="00F81AC0" w:rsidP="00F81AC0">
      <w:pPr>
        <w:widowControl w:val="0"/>
        <w:suppressAutoHyphens/>
        <w:spacing w:line="240" w:lineRule="exact"/>
        <w:rPr>
          <w:szCs w:val="28"/>
        </w:rPr>
      </w:pPr>
      <w:r>
        <w:rPr>
          <w:szCs w:val="28"/>
        </w:rPr>
        <w:t>Шпаковского муниципального</w:t>
      </w:r>
    </w:p>
    <w:p w:rsidR="00F81AC0" w:rsidRDefault="00F81AC0" w:rsidP="00F81AC0">
      <w:pPr>
        <w:widowControl w:val="0"/>
        <w:suppressAutoHyphens/>
        <w:spacing w:line="240" w:lineRule="exact"/>
        <w:rPr>
          <w:szCs w:val="28"/>
        </w:rPr>
      </w:pPr>
      <w:r>
        <w:rPr>
          <w:szCs w:val="28"/>
        </w:rPr>
        <w:t>округа Ста</w:t>
      </w:r>
      <w:r w:rsidR="00EA7035">
        <w:rPr>
          <w:szCs w:val="28"/>
        </w:rPr>
        <w:t>вропольского края</w:t>
      </w:r>
      <w:r w:rsidR="00EA7035">
        <w:rPr>
          <w:szCs w:val="28"/>
        </w:rPr>
        <w:tab/>
      </w:r>
      <w:r w:rsidR="00EA7035">
        <w:rPr>
          <w:szCs w:val="28"/>
        </w:rPr>
        <w:tab/>
      </w:r>
      <w:r w:rsidR="00EA7035">
        <w:rPr>
          <w:szCs w:val="28"/>
        </w:rPr>
        <w:tab/>
      </w:r>
      <w:r w:rsidR="00EA7035">
        <w:rPr>
          <w:szCs w:val="28"/>
        </w:rPr>
        <w:tab/>
      </w:r>
      <w:r w:rsidR="00EA7035">
        <w:rPr>
          <w:szCs w:val="28"/>
        </w:rPr>
        <w:tab/>
      </w:r>
      <w:r w:rsidR="00EA7035">
        <w:rPr>
          <w:szCs w:val="28"/>
        </w:rPr>
        <w:tab/>
        <w:t xml:space="preserve">        </w:t>
      </w:r>
      <w:r w:rsidR="00745B07">
        <w:rPr>
          <w:szCs w:val="28"/>
        </w:rPr>
        <w:t>С.В.</w:t>
      </w:r>
      <w:r>
        <w:rPr>
          <w:szCs w:val="28"/>
        </w:rPr>
        <w:t>Печкуров</w:t>
      </w:r>
    </w:p>
    <w:p w:rsidR="00F81AC0" w:rsidRDefault="00F81AC0" w:rsidP="00F81AC0">
      <w:pPr>
        <w:widowControl w:val="0"/>
        <w:suppressAutoHyphens/>
        <w:spacing w:line="240" w:lineRule="exact"/>
        <w:rPr>
          <w:szCs w:val="28"/>
        </w:rPr>
      </w:pPr>
    </w:p>
    <w:p w:rsidR="00F81AC0" w:rsidRDefault="00F81AC0" w:rsidP="00F81AC0">
      <w:pPr>
        <w:widowControl w:val="0"/>
        <w:suppressAutoHyphens/>
        <w:spacing w:line="240" w:lineRule="exact"/>
        <w:rPr>
          <w:szCs w:val="28"/>
        </w:rPr>
      </w:pPr>
    </w:p>
    <w:p w:rsidR="00F81AC0" w:rsidRDefault="00F81AC0" w:rsidP="00F81AC0">
      <w:pPr>
        <w:widowControl w:val="0"/>
        <w:suppressAutoHyphens/>
        <w:spacing w:line="240" w:lineRule="exact"/>
        <w:rPr>
          <w:szCs w:val="28"/>
        </w:rPr>
      </w:pPr>
    </w:p>
    <w:p w:rsidR="00F81AC0" w:rsidRDefault="00F81AC0" w:rsidP="00F81AC0">
      <w:pPr>
        <w:widowControl w:val="0"/>
        <w:suppressAutoHyphens/>
        <w:spacing w:line="240" w:lineRule="exact"/>
        <w:rPr>
          <w:szCs w:val="28"/>
        </w:rPr>
      </w:pPr>
    </w:p>
    <w:p w:rsidR="00F81AC0" w:rsidRDefault="00F81AC0" w:rsidP="00F81AC0">
      <w:pPr>
        <w:widowControl w:val="0"/>
        <w:suppressAutoHyphens/>
        <w:spacing w:line="240" w:lineRule="exact"/>
        <w:rPr>
          <w:szCs w:val="28"/>
        </w:rPr>
      </w:pPr>
    </w:p>
    <w:p w:rsidR="00676D87" w:rsidRDefault="00676D87"/>
    <w:sectPr w:rsidR="00676D87" w:rsidSect="00EA7035">
      <w:pgSz w:w="11906" w:h="16838"/>
      <w:pgMar w:top="1134" w:right="567" w:bottom="1134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AC0"/>
    <w:rsid w:val="00111248"/>
    <w:rsid w:val="00127296"/>
    <w:rsid w:val="0019672D"/>
    <w:rsid w:val="001E185C"/>
    <w:rsid w:val="00412A0D"/>
    <w:rsid w:val="00636736"/>
    <w:rsid w:val="00676D87"/>
    <w:rsid w:val="006C7A6F"/>
    <w:rsid w:val="00745B07"/>
    <w:rsid w:val="007C05D5"/>
    <w:rsid w:val="00972F01"/>
    <w:rsid w:val="009C3A5A"/>
    <w:rsid w:val="00A45CF9"/>
    <w:rsid w:val="00B90850"/>
    <w:rsid w:val="00BA76A5"/>
    <w:rsid w:val="00C6032D"/>
    <w:rsid w:val="00EA7035"/>
    <w:rsid w:val="00F81AC0"/>
    <w:rsid w:val="00FA4B8C"/>
    <w:rsid w:val="00FD57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AC0"/>
    <w:pPr>
      <w:spacing w:line="240" w:lineRule="auto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1AC0"/>
    <w:pPr>
      <w:keepNext/>
      <w:jc w:val="center"/>
      <w:outlineLvl w:val="0"/>
    </w:pPr>
    <w:rPr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1AC0"/>
    <w:rPr>
      <w:rFonts w:eastAsia="Times New Roman"/>
      <w:sz w:val="32"/>
      <w:lang w:eastAsia="ru-RU"/>
    </w:rPr>
  </w:style>
  <w:style w:type="paragraph" w:styleId="a3">
    <w:name w:val="Title"/>
    <w:basedOn w:val="a"/>
    <w:link w:val="a4"/>
    <w:qFormat/>
    <w:rsid w:val="00F81AC0"/>
    <w:pPr>
      <w:jc w:val="center"/>
    </w:pPr>
    <w:rPr>
      <w:b/>
      <w:bCs/>
      <w:szCs w:val="28"/>
    </w:rPr>
  </w:style>
  <w:style w:type="character" w:customStyle="1" w:styleId="a4">
    <w:name w:val="Название Знак"/>
    <w:basedOn w:val="a0"/>
    <w:link w:val="a3"/>
    <w:rsid w:val="00F81AC0"/>
    <w:rPr>
      <w:rFonts w:eastAsia="Times New Roman"/>
      <w:b/>
      <w:bCs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F81AC0"/>
    <w:pPr>
      <w:ind w:firstLine="720"/>
    </w:pPr>
    <w:rPr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81AC0"/>
    <w:rPr>
      <w:rFonts w:eastAsia="Times New Roman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AC0"/>
    <w:pPr>
      <w:spacing w:line="240" w:lineRule="auto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1AC0"/>
    <w:pPr>
      <w:keepNext/>
      <w:jc w:val="center"/>
      <w:outlineLvl w:val="0"/>
    </w:pPr>
    <w:rPr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1AC0"/>
    <w:rPr>
      <w:rFonts w:eastAsia="Times New Roman"/>
      <w:sz w:val="32"/>
      <w:lang w:eastAsia="ru-RU"/>
    </w:rPr>
  </w:style>
  <w:style w:type="paragraph" w:styleId="a3">
    <w:name w:val="Title"/>
    <w:basedOn w:val="a"/>
    <w:link w:val="a4"/>
    <w:qFormat/>
    <w:rsid w:val="00F81AC0"/>
    <w:pPr>
      <w:jc w:val="center"/>
    </w:pPr>
    <w:rPr>
      <w:b/>
      <w:bCs/>
      <w:szCs w:val="28"/>
    </w:rPr>
  </w:style>
  <w:style w:type="character" w:customStyle="1" w:styleId="a4">
    <w:name w:val="Название Знак"/>
    <w:basedOn w:val="a0"/>
    <w:link w:val="a3"/>
    <w:rsid w:val="00F81AC0"/>
    <w:rPr>
      <w:rFonts w:eastAsia="Times New Roman"/>
      <w:b/>
      <w:bCs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F81AC0"/>
    <w:pPr>
      <w:ind w:firstLine="720"/>
    </w:pPr>
    <w:rPr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81AC0"/>
    <w:rPr>
      <w:rFonts w:eastAsia="Times New Roman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8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Cimlyanka</dc:creator>
  <cp:lastModifiedBy>Серега</cp:lastModifiedBy>
  <cp:revision>2</cp:revision>
  <cp:lastPrinted>2021-06-18T09:01:00Z</cp:lastPrinted>
  <dcterms:created xsi:type="dcterms:W3CDTF">2021-09-16T20:48:00Z</dcterms:created>
  <dcterms:modified xsi:type="dcterms:W3CDTF">2021-09-16T20:48:00Z</dcterms:modified>
</cp:coreProperties>
</file>