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8B" w:rsidRDefault="00E8488B" w:rsidP="00E848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8488B" w:rsidRDefault="00E8488B" w:rsidP="00E8488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</w:p>
    <w:p w:rsidR="00E8488B" w:rsidRDefault="00E8488B" w:rsidP="00E8488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Шпаковского муниципального округа Ставропольского края</w:t>
      </w:r>
    </w:p>
    <w:p w:rsidR="00272D0A" w:rsidRPr="00D06489" w:rsidRDefault="00272D0A" w:rsidP="00272D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D5" w:rsidRDefault="002F3CD5" w:rsidP="00272D0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272D0A" w:rsidRPr="00D06489" w:rsidRDefault="00272D0A" w:rsidP="00E8488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индикаторов риска нарушения обязательных требований при осуществлении муниципального земельного контроля</w:t>
      </w:r>
    </w:p>
    <w:p w:rsidR="00272D0A" w:rsidRPr="00D06489" w:rsidRDefault="00272D0A" w:rsidP="00272D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iCs/>
          <w:sz w:val="28"/>
          <w:szCs w:val="28"/>
        </w:rPr>
        <w:t>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272D0A" w:rsidRPr="00D06489" w:rsidRDefault="00272D0A" w:rsidP="0027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06489">
        <w:rPr>
          <w:rFonts w:ascii="Times New Roman" w:eastAsia="Times New Roman" w:hAnsi="Times New Roman" w:cs="Times New Roman"/>
          <w:sz w:val="28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котором содержатся в Едином государственном реестре недвижимости, правоустанавливающих документах на земельный участок.</w:t>
      </w:r>
    </w:p>
    <w:p w:rsidR="00272D0A" w:rsidRPr="00D06489" w:rsidRDefault="00272D0A" w:rsidP="0027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Несоответствие фактического использования контролируемым лицом земельного участка виду разрешенного использования земельного участка, сведения о котором содержатся в Едином государственном реестре недвижимости, правоустанавливающих документах на земельный участок.</w:t>
      </w:r>
    </w:p>
    <w:p w:rsidR="00272D0A" w:rsidRPr="00D06489" w:rsidRDefault="00272D0A" w:rsidP="00272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Длительное </w:t>
      </w:r>
      <w:proofErr w:type="spellStart"/>
      <w:r w:rsidRPr="00D06489">
        <w:rPr>
          <w:rFonts w:ascii="Times New Roman" w:eastAsia="Times New Roman" w:hAnsi="Times New Roman" w:cs="Times New Roman"/>
          <w:sz w:val="28"/>
          <w:szCs w:val="28"/>
        </w:rPr>
        <w:t>неосвоение</w:t>
      </w:r>
      <w:proofErr w:type="spellEnd"/>
      <w:r w:rsidRPr="00D06489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              в соответствии с его разрешенным использованием и условиями предоставления).</w:t>
      </w:r>
      <w:proofErr w:type="gramEnd"/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8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489">
        <w:rPr>
          <w:rFonts w:ascii="Times New Roman" w:eastAsia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0A" w:rsidRPr="00D06489" w:rsidRDefault="00272D0A" w:rsidP="00272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</w:t>
      </w: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8D5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>В.Печкуров</w:t>
      </w:r>
    </w:p>
    <w:p w:rsidR="00394B88" w:rsidRPr="00394B88" w:rsidRDefault="00394B88" w:rsidP="00394B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Глава Шпаковского</w:t>
      </w:r>
    </w:p>
    <w:p w:rsidR="00394B88" w:rsidRPr="00394B88" w:rsidRDefault="00394B88" w:rsidP="00394B88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BC77E3" w:rsidRDefault="00394B88" w:rsidP="00E8488B">
      <w:pPr>
        <w:widowControl w:val="0"/>
        <w:suppressAutoHyphens/>
        <w:spacing w:after="0" w:line="240" w:lineRule="exact"/>
      </w:pPr>
      <w:r w:rsidRPr="00394B88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B8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B88">
        <w:rPr>
          <w:rFonts w:ascii="Times New Roman" w:eastAsia="Times New Roman" w:hAnsi="Times New Roman" w:cs="Times New Roman"/>
          <w:sz w:val="28"/>
          <w:szCs w:val="28"/>
        </w:rPr>
        <w:t xml:space="preserve"> И.В.Серов</w:t>
      </w:r>
    </w:p>
    <w:sectPr w:rsidR="00BC77E3" w:rsidSect="0083571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D0A"/>
    <w:rsid w:val="00272D0A"/>
    <w:rsid w:val="002F3CD5"/>
    <w:rsid w:val="00394B88"/>
    <w:rsid w:val="004B0D20"/>
    <w:rsid w:val="005158D5"/>
    <w:rsid w:val="006835D8"/>
    <w:rsid w:val="00BC77E3"/>
    <w:rsid w:val="00BF46F4"/>
    <w:rsid w:val="00E8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Серега</cp:lastModifiedBy>
  <cp:revision>5</cp:revision>
  <dcterms:created xsi:type="dcterms:W3CDTF">2021-09-16T07:40:00Z</dcterms:created>
  <dcterms:modified xsi:type="dcterms:W3CDTF">2021-09-16T20:27:00Z</dcterms:modified>
</cp:coreProperties>
</file>