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5"/>
        <w:gridCol w:w="504"/>
        <w:gridCol w:w="483"/>
        <w:gridCol w:w="447"/>
        <w:gridCol w:w="1178"/>
        <w:gridCol w:w="504"/>
        <w:gridCol w:w="1397"/>
        <w:gridCol w:w="1428"/>
        <w:gridCol w:w="815"/>
      </w:tblGrid>
      <w:tr w:rsidR="007905CC" w:rsidRPr="007905CC" w:rsidTr="007905CC">
        <w:trPr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СБР расходов на год, с учетом изменений (рублей)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текущий год (рублей)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7 039 957,22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2 770 544,14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7 039 957,22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2 770 544,14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7 039 957,22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2 770 544,14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7 039 957,22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2 770 544,14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 деятельности Думы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7 039 957,22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2 770 544,14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1 788 853,21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806 066,39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58 170,12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1 647 717,97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745 746,27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работников органов местного </w:t>
            </w:r>
            <w:bookmarkStart w:id="0" w:name="_GoBack"/>
            <w:bookmarkEnd w:id="0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1 964 477,75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5 251 104,01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1 964 477,75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788 142 103,54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238 302 328,67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148 153 792,96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55 382 092,87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659 093,82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659 093,82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2 006 137,88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659 093,82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659 093,82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1 964 587,80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659 093,82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77 014 200,05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29 468 770,34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77 014 200,05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29 468 770,34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 деятельности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77 014 200,05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29 468 770,34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5 571 051,23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2 553 606,82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269 843,43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3 977 078,42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2 255 274,37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66 671 362,97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24 692 199,37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66 671 362,97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24 692 199,37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733 302,78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265 672,07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628 252,78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232 172,07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36,96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2 358 364,15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1 023 967,85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2 198 654,15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973 967,85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1 591 199,17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903 324,23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1 307 844,16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707 048,65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283 355,01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196 275,58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65 586 535,53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25 252 643,49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644 884,95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313 780,09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589 384,95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304 780,09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10 395,14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10 395,14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рекламной и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полиграфической продукции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90 884,95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90 884,95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90 884,95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90 884,95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9 934 578,00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3 777 481,22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459 923,98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196 765,11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113 658,87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113 658,87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120 074,46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90 474,46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90 474,46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295 404,78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116 154,78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116 154,78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47,52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47,52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2 902 078,00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2 902 078,00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2 902 078,00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3 913 066,51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93 967,77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93 967,77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93 967,77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 администрации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1 829 027,84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878 261,60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 администрации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1 829 027,84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878 261,60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1 829 027,84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878 261,60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мебели и хозяйственно - технического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211 889,39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1 077 589,16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163 648,79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1 077 589,16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163 648,79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1 077 589,16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163 648,79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1 881 740,89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1 881 740,89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1 881 740,89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организационной и информационной поддержки субъектов малого и среднего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предпринимательства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техническое обслуживание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направление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вопросам нормативного и правового регулирования деятельности.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установленных функций органов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44 319 072,58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17 186 021,27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44 319 072,58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17 186 021,27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764 588,18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666 588,18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541 119,18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443 119,18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374 708,87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145 936,00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374 708,87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145 936,00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30 261 445,20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13 074 023,67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24 959 350,20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10 452 672,87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4 790 817,00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2 369 498,80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511 278,00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251 852,00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3 697 318,00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1 696 266,77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3 598 418,00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1 691 266,77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4 143 108,04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3 314 486,43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828 621,61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2 616 299,69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1 369 693,03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2 546 300,00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1 342 993,03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28 013,62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28 013,62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при осуществлении деятельности по обращению с животными без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владельцев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3 096 450,77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14 746 351,00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3 096 450,77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г. Михайловска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3 096 450,77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10 746 351,00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3 096 450,77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8 536 351,00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3 096 450,77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7 425 725,00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2 753 208,58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37,08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343 242,19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536 017 985,54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139 707 760,28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4 326 466,13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суперинтенсивного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531 691 519,41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139 381 294,15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208 980 997,73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26 735 999,95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18 790 016,80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18 790 016,80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29 737 746,00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18 790 016,80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2 273 345,65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2 273 345,65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2 273 345,65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837 961,22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837 961,22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837 961,22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3 064 194,11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3 064 194,11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3 064 194,11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Капитальной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 и ремонт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128 755 510,74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124 955 510,74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124 955 510,74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27 548 219,12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1 061 486,36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27 548 219,12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1 061 486,36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27 548 219,12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1 061 486,36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6 136,19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6 136,19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6 136,19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и качественные автомобильные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266 119 918,68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82 812 413,68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и качественные автомобильные дороги".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694 766,61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и качественные автомобильные дороги"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694 766,61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2 484 254,50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694 766,61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82 117 647,07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10 483 482,21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10 483 482,21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71 634 164,86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71 634 164,86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29 832 880,52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29 832 880,52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29 832 880,52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29 832 880,52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70 946 684,10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25 192 561,66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68 946 684,10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24 376 887,42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45 995 278,00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14 402 101,02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37 936 357,00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14 171 264,50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11 227 345,00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1 788 513,78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11 227 345,00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1 788 513,78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11 227 345,00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1 788 513,78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12 382 750,72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12 382 750,72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12 382 750,72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"Чистый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округ"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558 921,00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230 836,52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558 921,00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230 836,52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558 921,00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230 836,52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558 921,00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230 836,52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9 974 786,40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прочих мероприятий по формированию современной городской среды"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проведении мероприятий по формированию современной городской среды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9 974 786,40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9 974 786,40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9 974 786,40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юридическим лицам за счет средств местного бюджета, предоставляемые на безвозмездной и безвозвратной основе в целях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815 674,24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14 923 463,09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14 346 521,69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14 346 521,69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спортивных сооружений в рамках реализации мероприятий по современному облику сельских территорий (сельских агломераций)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9 754 898,19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9 754 898,19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9 754 898,19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9 754 898,19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30 119 796,90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9 754 898,19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2 256 579,39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989 123,71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509 680,92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38 722,13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1 721 855,47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946 151,58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8 675 420,84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21 168 767,51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8 675 420,84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90 353,64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3 996 450,00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90 353,64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56 598 397,31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25 497 795,25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56 598 397,31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25 497 795,25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19 322 526,67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8 275 363,04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финансового управления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18 284 890,67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8 267 836,17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 деятельности финансового управления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18 284 890,67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8 267 836,17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3 241 069,68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1 290 165,08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100 020,19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2 851 589,06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1 188 644,89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6 977 671,09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15 043 820,99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6 977 671,09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17 222 432,21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финансового управления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17 222 432,21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 деятельности финансового управления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17 222 432,21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37 275 870,64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17 222 432,21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31 120 952,34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14 428 087,65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5 940 238,30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2 667 985,56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214 680,00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126 359,00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2 269 305 427,57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891 503 540,06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2 223 471 567,65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868 618 509,27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39,07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815 767 752,77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301 544 254,14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36,96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810 072 484,34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298 918 737,66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810 072 484,34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298 918 737,66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259 703 629,92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131 242 872,61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259 703 629,92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131 242 872,61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58 626 899,00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27 588 376,32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278 613,00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188 842 883,92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98 290 554,29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11 955 234,00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5 363 942,00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285 950 866,44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138 471 958,47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239 094 589,02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119 506 068,34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45 903 768,00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21 456 132,19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15 642 659,46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8 005 393,95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176 859 467,93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89 653 640,57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50,69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548 415,00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250 623,00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46 856 277,42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18 965 890,13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19 241 674,30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6 926 524,13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27 614 603,12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12 039 366,00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51 222 000,00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3 974 129,78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3 974 129,78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3 958 877,78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дошкольной образовательной организации на 160 мест по ул.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Ярославская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"Содействие занятости"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213 195 987,98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25 229 776,80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 Михайловск ул. Ярославская, 52)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104 064 566,64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25 229 776,80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104 064 566,64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25 229 776,80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109 131 421,34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109 131 421,34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2 625 516,48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2 625 516,48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2 625 516,48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5 095 268,43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2 625 516,48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2 727 228,73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1 660 822,29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1 445 571,27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182 040,19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12,59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922 468,43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782 654,00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1 310 151 820,16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525 050 285,00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40,08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1 293 502 991,17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517 232 756,74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1 293 502 991,17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517 232 756,74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(проведение работ по замене оконных блоков в муниципальных образовательных организациях)"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561 011,40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561 011,40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715 302,00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561 011,40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789 125 511,52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428 317 820,55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208 416 062,27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111 881 774,29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31 376 197,07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13 895 070,84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26 854 805,78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10 465 248,84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131 206 378,12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70 226 511,20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53,52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3 105 798,76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1 422 060,87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3 557 226,00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1 862 434,44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1 480 463,00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732 553,44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2 076 763,00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1 129 881,00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59 918 040,00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34 847 806,97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14 478 240,00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8 065 567,70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45 439 800,00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26 782 239,27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517 234 183,25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279 725 804,85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54,08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133 217 804,60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71 052 612,84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3 309 231,40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153 342,34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380 707 147,25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208 519 849,67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7 039 485,89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7 039 485,89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3 862 487,00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3 176 998,89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113 851 535,14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45 800 522,94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16 310 836,03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6 296 588,37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4 750 954,00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1 694 401,28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282 079,09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10 720 382,03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4 320 108,00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97 540 699,11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39 503 934,57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14 460 028,52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6 302 453,77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43,59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83 080 670,59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33 201 480,80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25 572 237,60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9 172 237,60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2,37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7 697 237,60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регионального проекта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"Современная школа"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355 373 495,44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39 607 978,27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м(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203 056 240,00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203 056 240,00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новых мест в общеобразовательных организациях (Строительство здания средней общеобразовательной школы на 1002 места в г. Михайловске, по ул. Александра Грибоедова, 7,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8 734 867,35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3 798 072,32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4 009 824,80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1 749 354,64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1 099 142,81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2 048 717,68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35 809 905,95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35 809 905,95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295 423,58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295 423,58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295 423,58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14 282 308,99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7 817 528,26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14 232 308,99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7 817 528,26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13 882 308,99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7 817 528,26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13 882 308,99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7 817 528,26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5 671 812,00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3 448 257,81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1 795 818,00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464 870,45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6 414 678,99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3 904 400,00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"Противодействие незаконному обороту наркотических средств, психотропных веществ и их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прекурсоров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противодействие незаконному обороту наркотических средств, психотропных веществ и их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прекурсоров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50 800 229,25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24 699 606,44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50 772 384,25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24 675 106,44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50 772 384,25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24 675 106,44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50 772 384,25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24 675 106,44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26 947 263,41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12 590 835,00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26 947 263,41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12 590 835,00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23 282 363,85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11 621 505,00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23 282 363,85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11 621 505,00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542 756,99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462 766,44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109 328,94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83 922,44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433 428,05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378 844,00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12 853 984,31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4 070 713,67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12 853 984,31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4 070 713,67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12 853 984,31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4 070 713,67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12 853 984,31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4 070 713,67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12 853 984,31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4 070 713,67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91 739,57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1 908 900,00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10 853 344,74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3 901 800,00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33 897 781,16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13 253 650,02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12 368 101,01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4 913 278,98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12 368 101,01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4 913 278,98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11 910 858,00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4 816 001,48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11 910 858,00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4 816 001,48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10 857 517,00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4 254 620,61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1 031 818,00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557 136,87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21 523,00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19,72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457 243,01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97 277,50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457 243,01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97 277,50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95 194,66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92 637,50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362 048,35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880 729,00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880 729,00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843 686,00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843 686,00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комитета образования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20 648 951,15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8 340 371,04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 деятельности комитета образования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16 032 081,18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6 686 036,58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2 320 854,59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1 426 024,40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54 915,03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1 359 023,37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68,57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5 260 012,18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13 711 226,59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5 260 012,18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4 616 869,97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1 654 334,46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4 616 869,97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1 654 334,46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4 400 433,00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1 594 001,32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216 436,97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60 333,14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45 833 859,92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22 885 030,79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45 783 859,92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22 885 030,79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45 783 859,92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22 885 030,79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9 936 668,87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9 936 668,87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19 508 156,38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9 936 668,87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12 698,82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4 017 637,00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1 548 496,05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14 985 574,38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7 917 529,00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26 275 703,54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12 948 361,92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26 275 703,54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12 948 361,92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3 075 124,41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7 411 746,43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3 075 124,41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141 584,00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275 310,00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141 584,00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17 306 147,11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9 131 653,51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17 306 147,11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9 131 653,51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164 108 985,90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78 524 570,81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41 163 550,93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27 321 437,81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66,37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36 752 799,15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24 315 537,81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24 133 537,81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24 133 537,81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24 133 537,81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24 133 537,81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36 440 799,15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24 133 537,81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4 410 751,78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3 005 900,00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4 405 851,78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4 405 851,78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4 405 851,78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4 405 851,78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4 405 851,78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3 001 000,00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117 943 034,97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48 051 588,00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109 140 364,39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44 264 740,86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3 880 009,00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3 880 009,00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-Клуб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трахова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Ставропольский край,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округ, город Михайловск, улица Вокзальная, 2)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3 220 407,47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округ, город Михайловск, улица Вокзальная, 2)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округ, город Михайловск, улица Вокзальная, 2)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105 240 490,39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44 258 680,86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75 981 387,15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31 742 542,94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73 235 060,60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30 692 386,87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41,91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72 115 239,55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29 572 565,82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41,01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53 431 516,52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21 682 389,12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17 826 914,63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7 724 047,64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9 254,40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847 554,00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166 129,06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2 746 326,55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1 050 156,07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2 746 326,55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1 050 156,07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2 141 842,94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769 573,03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573 007,61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279 211,04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31 476,00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29 259 103,24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12 516 137,92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618 070,00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28 641 033,24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12 516 137,92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28 641 033,24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12 516 137,92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23 172 874,65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10 669 734,92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5 400 458,59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1 832 850,00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8 802 670,58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3 786 847,14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"Формирование и внедрение предложений по усилению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имиджевой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в контексте повышения туристической привлекательности Шпаковского муниципального округа (разработка бренд-бука "Туристический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округ" с разработкой символики, логотипа, слогана)"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формирование и внедрение предложений по усилению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имиджевой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в контексте повышения туристической привлекательности Шпаковского муниципального округа (разработка бренд-бука "Туристический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округ" с разработкой символики, логотипа, слогана)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05.0.01.21310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4 473 795,07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2 326 681,39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52,01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1 725 275,74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1 725 275,74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3 473 795,07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1 725 275,74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2 735 495,07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1 095 821,17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732 150,00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626 389,57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601 405,65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601 405,65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601 405,65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601 405,65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4 137 140,51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1 443 480,75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4 137 140,51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1 443 480,75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666 945,95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94 394,10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18 416,97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30,22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588 577,84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75 977,13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12,91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1 349 086,65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3 470 194,56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1 349 086,65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3 151 545,00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3 151 545,00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культуре и туризму администрации Шпаковского муниципального округа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1 260 697 632,20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741 259 263,29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1 258 592 324,60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741 259 263,29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361 109 504,67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216 392 956,44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360 212 754,67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215 865 448,15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360 212 754,67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215 865 448,15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360 111 139,94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215 865 448,15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3 822 501,58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3 821 910,50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30 027,12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29 436,04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3 792 474,46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3 792 474,46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79 248 652,39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54 799 383,45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904 561,00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487 962,56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78 344 091,39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54 311 420,89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28 511,87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11 572,09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40,59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28 111,87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11 417,95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1 881 376,99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1 282 979,36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1 881 259,63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1 282 862,00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410 572,17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3 339,43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400 572,17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54 710,57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28 450 196,25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27 832 225,20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420 446,00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239 877,60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28 029 750,25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27 592 347,60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84 378 609,26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552 130,16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83 176 609,26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43 797 869,84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82 013 078,77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43 465 000,00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535 114,09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80 847 078,77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42 929 885,91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17 447,07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1 319 552,93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72 595,44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34 918,59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71 523,44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34 731,06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219 603,58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109 212,96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216 358,58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107 755,34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43 908 821,40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648 890,00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405 520,14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43 259 931,40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30 894 479,86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4 849,41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3 107,04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64,07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625 150,59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516 892,96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32 135 129,86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6 680 246,00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32 135 129,86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6 680 246,00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281 490,38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281 490,38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101 614,73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101 614,73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100 168,73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527 508,29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527 508,29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896 750,00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527 508,29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896 279,26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527 037,55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865 419 852,52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509 940 922,49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865 419 852,52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509 940 922,49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865 419 852,52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509 940 922,49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633 792 623,81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365 567 674,81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57,68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116 097 930,82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54 557 930,99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137 698,77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115 321 195,82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54 420 232,22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49 667,45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25 916,82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49 667,45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25 916,82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78 636 488,30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39 359 661,68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2 659,05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78 629 488,30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39 357 002,63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61 460 915,80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33 381 754,21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398 974,16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45,59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60 585 795,80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32 982 780,05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3 963 118,98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3 906 698,98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294 934,22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164 586,26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290 584,22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162 983,61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56,09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373 281 873,24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238 075 563,49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373 281 873,24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238 075 563,49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"Оснащение мест проживания многодетных и социально - неблагополучных семей, из числа малоимущих, автономными пожарными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оснащение мест проживания многодетных и социально - неблагополучных семей, из числа малоимущих, автономными пожарными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231 533 228,71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144 279 247,68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92 894 746,02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57 723 864,61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92 894 746,02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57 723 864,61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138 638 482,69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86 555 383,07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214 936,89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137 606 434,69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86 340 446,18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62,74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32 062 967,41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14 925 384,36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2 426 243,00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683 432,03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28,17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2 306 243,00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683 432,03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297 460,00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776 735,00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456 572,03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ежемесячной выплаты в связи с рождением (усыновлением)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первого ребенка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456 572,03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1 032 048,00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456 572,03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29 636 724,41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14 241 952,33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29 636 724,41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14 241 952,33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48,06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1 841 952,33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2 937 676,50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1 841 952,33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26 699 047,91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25 234 047,91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11 819 376,64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569 271,13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40,09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11 352,23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7 348 155,40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2 858 103,02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7 348 155,40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2 858 103,02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1 967 649,23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1 967 649,23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1 967 649,23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1 512 433,63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524 407,44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524 407,44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988 026,19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2 457 630,00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988 026,19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103 600,00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21,65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89 215,60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89 215,60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89 215,60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2 510 525,40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890 453,79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114 640,12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114 640,12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114 640,12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222 088,72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114 640,12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206 632,00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110 776,12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15 456,72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2 268 022,68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2 268 022,68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775 813,67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628 596,36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124 053,17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579 601,28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117 969,17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651 760,50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1 639 426,32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651 760,50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5 199 359,80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5 193 837,80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5 193 837,80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2 098 539,27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951 143,20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386 386,85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126 834,52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76 974,43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60,69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803 401,68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288 969,42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20 907,00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1 712 152,42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4 242 694,60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1 712 152,42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64,35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9 443,40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и иные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338 172,00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99,70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53 981,66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ОБЩЕГОСУДАРСТВЕННЫЕ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53 981,66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53 981,66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53 981,66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53 981,66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50 725,66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50 460,80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50 460,80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1 432 680,07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1 430 264,14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33 315,07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1 399 365,00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1 399 365,00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40 289,81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97,48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муниципального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города Михайловска Шпаковского района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1 091 599,15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946 133,47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86,67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590 658,05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590 658,05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590 658,05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590 658,05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637 763,73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492 298,05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78 413,11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70 563,11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164 930,25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164 930,25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364 164,01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226 548,33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246 287,75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211 183,44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176 603,14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141 040,81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19 811,01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11 594,33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11 594,33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11 594,33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11 594,33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11 594,33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6 848,33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125 975,80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56 697,01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50 921,01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17 558,81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11 782,81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356 891,86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257 202,29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72,07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200 207,88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200 207,88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200 207,88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200 207,88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240 254,81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140 565,24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44 224,43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196 030,38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140 565,24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станицы Новомарьевской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347 221,94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347 221,94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338 620,04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142 891,74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142 891,74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195 728,30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195 728,30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местного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538 738,14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513 738,14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351 546,06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351 546,06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351 546,06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376 546,06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351 546,06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93,36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247 381,37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222 381,37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89,89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77 390,44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77 390,44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169 990,93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144 990,93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85,29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Татарского сельсовета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358 806,33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343 782,72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338 085,96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338 085,96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338 085,96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353 109,57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338 085,96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170 940,97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155 917,36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169 759,60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154 735,99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53 101 357,58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17 046 505,09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16 347 095,58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5 960 678,83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16 347 095,58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5 960 678,83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959 105,59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412 847,22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959 105,59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412 847,22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959 105,59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412 847,22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959 105,59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412 847,22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15 387 989,99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5 547 831,61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15 387 989,99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5 547 831,61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2 978 948,28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620 447,11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310 240,56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28 572,57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2 639 307,72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586 990,19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4 884,35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4 927 384,50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12 409 041,71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4 927 384,50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36 754 262,00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11 085 826,26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36 754 262,00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11 085 826,26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36 754 262,00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11 085 826,26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8 978 027,00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395 190,71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395 190,71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395 190,71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395 190,71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6 577 772,41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многофункциональной площадки (детской и спортивной) в переулке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Ташлянский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17/2 в г. Михайло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 Шп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3 320 006,64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многофункциональной площадки (детской и спортивной) в переулке Колхозный, 4 "А" в г. Михайловск Шпаковского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3 257 765,77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Ташлянский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17/2 в г. Михайло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 Шп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территорий, основанных на местных инициативах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Ташлянский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17/2 в г. Михайло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 Шп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Колхозный, 4 "А" в г. Михайло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 Шп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Ташлянский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17/2 в г. Михайло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вск Шп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аковского округа Ставропольского края)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27 776 235,00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10 690 635,55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27 776 235,00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10 690 635,55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27 776 235,00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10 690 635,55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27 776 235,00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10 690 635,55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22 298 145,88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4 670 459,01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20,95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4 533 292,58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1 690 770,51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4 533 292,58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1 690 770,51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 и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4 283 292,58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1 690 770,51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4 283 292,58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1 690 770,51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837 765,05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258 186,04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760 204,91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258 186,04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33,96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3 445 527,53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1 432 584,47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3 445 527,53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1 432 584,47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2 402 118,50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2 402 118,50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16 154 853,30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2 402 118,50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14,87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3 618 088,30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1 273 081,80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87 160,94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87 160,94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87 160,94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30,16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1 185 920,86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1 185 920,86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1 185 920,86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12 536 765,00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1 129 036,70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9,01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1 129 036,70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1 129 036,70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2 536 765,00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1 129 036,70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5 876 848,92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2 653 279,61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45,15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3 672 122,25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1 110 895,89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3 672 122,25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1 110 895,89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30,25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3 556 259,25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1 095 452,39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3 556 259,25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1 095 452,39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637 338,64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148 648,64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571 398,53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148 648,64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26,01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946 803,75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946 803,75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790 714,00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1 413 818,67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751 669,72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53,17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1 413 818,67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751 669,72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53,17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1 413 818,67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751 669,72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53,17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376 441,69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376 441,69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376 441,69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376 441,69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587 203,80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346 009,01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587 203,80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346 009,01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587 203,80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346 009,01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587 203,80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346 009,01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5 006 504,29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2 093 299,74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3 338 586,91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1 476 683,38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3 338 586,91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1 476 683,38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44,23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3 246 060,91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1 476 683,38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3 246 060,91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1 476 683,38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45,49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327 140,30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95 098,25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29,07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265 350,19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94 248,25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35,52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1 381 585,13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1 381 585,13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269 757,66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1 319 717,38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346 858,70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1 319 717,38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346 858,70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1 319 717,38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346 858,70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26,28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141 537,80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141 537,80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141 537,80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141 537,80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703 752,38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205 320,90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703 752,38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205 320,90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703 752,38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205 320,90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703 752,38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205 320,90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5 433 128,47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2 412 119,47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3 500 028,19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1 630 869,02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3 500 028,19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1 630 869,02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3 408 328,19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1 630 869,02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3 408 328,19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1 630 869,02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489 407,58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120 133,94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426 767,47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85 193,88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19,96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1 510 735,08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1 510 735,08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111 688,00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1 621 100,28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669 562,45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1 621 100,28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669 562,45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1 621 100,28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669 562,45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11 057,70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11 057,70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11 057,70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11 057,70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22,12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142 965,78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142 965,78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142 965,78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465 550,00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142 965,78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1 105 550,28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515 538,97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1 105 550,28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515 538,97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1 105 550,28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515 538,97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1 105 550,28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515 538,97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46,63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13 675 450,29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5 362 153,10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39,21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5 637 872,29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2 439 749,66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5 637 872,29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2 439 749,66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47 594,10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47 594,10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47 594,10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47 594,10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5 447 872,29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2 392 155,56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43,91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5 447 872,29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2 392 155,56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43,91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486 558,96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160 728,60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391 528,79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159 878,60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4 961 313,33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2 231 426,96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4 961 313,33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2 231 426,96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649 964,64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39,39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6 387 578,00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2 272 438,80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6 387 578,00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2 272 438,80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6 387 578,00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2 272 438,80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3 162 008,00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506 644,48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16,02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506 644,48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506 644,48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506 644,48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(Тротуары по улицам Свободная, Советская в селе Надежда Шпаковского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2 126 658,00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2 875 570,00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1 515 794,32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2 875 570,00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1 515 794,32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2 875 570,00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1 515 794,32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2 875 570,00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1 515 794,32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5 155 904,97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2 817 509,15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54,65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3 944 457,82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1 915 371,80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3 944 457,82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1 915 371,80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3 599 341,82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1 720 691,80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деятельности территориального отдела администрации Шпаковского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3 599 341,82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1 720 691,80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47,81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315 861,21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174 266,55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55,17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236 601,07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159 801,55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67,54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3 283 480,61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1 546 425,25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3 283 480,61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1 546 425,25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47,10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377 056,00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377 056,00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377 056,00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54,94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40,60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153 700,16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153 700,16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153 700,16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153 700,16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65,13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194 122,84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194 122,84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выполнение мероприятий по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194 122,84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378 347,15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194 122,84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8 574 221,50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2 559 430,59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29,85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3 757 708,70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1 579 947,93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3 757 708,70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1 579 947,93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48 564,38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48 564,38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48 564,38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48 564,38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3 335 976,70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1 525 418,55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3 335 976,70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1 525 418,55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417 056,09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159 315,09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354 415,98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157 965,09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44,57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1 366 103,46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1 366 103,46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2 979 781,00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2 979 781,00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14,18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2 450 781,00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2 050 581,00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422 671,50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ЖИЛИЩНО-КОММУНАЛЬНОЕ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556 811,16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556 811,16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1 836 731,80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556 811,16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30,32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19 112,03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21,24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993 652,28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172 893,37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121 501,69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121 501,69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723 652,28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121 501,69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16,79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51 391,68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19,03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364 805,76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364 805,76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364 805,76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364 805,76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48,44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10 964 550,47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4 359 378,47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39,76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4 336 356,11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1 957 487,39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4 336 356,11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1 957 487,39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45,14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38 632,43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38 632,43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38 632,43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38 632,43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25,75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4 186 356,11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1 918 854,96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4 186 356,11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1 918 854,96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821 852,04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455 371,53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55,41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35,71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741 741,90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425 121,48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3 364 504,07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1 463 483,43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3 364 504,07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1 463 483,43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4 525 962,36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1 699 659,08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4 525 962,36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1 699 659,08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4 525 962,36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1 699 659,08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37,55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2 555 152,00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544 537,87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913 513,00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544 537,87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913 513,00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544 537,87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913 513,00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544 537,87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59,61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пешеходной дорожки по ул. Ленина от дома № 18А до дома № 58А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Татарка Шпаковского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1 474 639,00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(Обустройство пешеходной дорожки по ул. Ленина от дома № 18А до дома № 58А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Татарка Шпаковского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(Обустройство пешеходной дорожки по ул. Ленина от дома № 18А до дома № 58А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Татарка Шпаковского округа Ставропольского края)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1 644 510,36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828 821,21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1 644 510,36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828 821,21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1 644 510,36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828 821,21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1 644 510,36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828 821,21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50,40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5 893 010,86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2 611 033,55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3 813 021,80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1 761 726,70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3 813 021,80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1 761 726,70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46,20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162 755,72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162 755,72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162 755,72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359 547,08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162 755,72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45,27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3 453 474,72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1 598 970,98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3 453 474,72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1 598 970,98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46,30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534 554,11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262 142,64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13 811,74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469 614,00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247 112,39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52,62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30,46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1 336 828,34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1 336 828,34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45,80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1 297 989,06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642 106,85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1 297 989,06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642 106,85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1 297 989,06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642 106,85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49,47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38 438,90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38 438,90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38 438,90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38 438,90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50,66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598 667,95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598 667,95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598 667,95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1 217 114,06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598 667,95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5 223 852,17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1 821 927,38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34,88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3 404 305,17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1 487 385,47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43,69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3 404 305,17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1 487 385,47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43,69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14 628,25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3 326 305,17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1 463 152,22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территориального отдела 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3 326 305,17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1 463 152,22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407 384,56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197 967,94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48,59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343 294,45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197 117,94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26,98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1 265 184,28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2 918 920,61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1 265 184,28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43,34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96,05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транспортной системы и обеспечение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114 751,69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9,82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219 790,22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219 790,22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650 847,00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219 790,22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33,77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140 794,24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140 794,24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140 794,24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140 794,24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38,53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78 995,98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78 995,98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78 995,98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255 396,00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78 995,98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10 750 516,37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4 196 761,11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39,04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4 615 074,13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2 073 285,23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4 615 074,13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2 073 285,23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45 446,30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45 446,30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45 446,30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45 446,30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11,83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4 230 934,13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2 027 838,93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деятельности территориального отдела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 Ставропольского края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4 230 934,13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2 027 838,93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47,93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652 204,18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334 661,42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556 024,01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333 161,42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3 578 729,95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1 693 177,51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3 578 729,95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1 693 177,51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1 093 937,00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99,99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5 041 442,24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1 029 538,88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5 041 442,24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1 029 538,88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5 041 442,24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1 029 538,88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20,42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4 119 963,00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343 151,26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8,33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343 151,26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343 151,26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343 151,26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34,38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инициативах (Устройство тротуарной дорожки по нечетной стороне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2 806 963,00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876 479,24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686 387,62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876 479,24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686 387,62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876 479,24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686 387,62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876 479,24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686 387,62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78,31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400 100,59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395 004,44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98,73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352 853,70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98,58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120 815,21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115 719,06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83 750,69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78 654,54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93,92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211 258,48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211 258,48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11 891,77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Пелагиадского</w:t>
            </w:r>
            <w:proofErr w:type="spellEnd"/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</w:t>
            </w: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818 100,12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791 770,95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96,78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490 201,56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490 201,56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490 201,56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516 530,73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490 201,56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400 452,84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374 123,67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93,43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210 442,73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194 000,51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92,19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121 339,75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114 378,93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94,26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32 170,13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29 244,00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90,90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100,00 </w:t>
            </w:r>
          </w:p>
        </w:tc>
      </w:tr>
      <w:tr w:rsidR="007905CC" w:rsidRPr="007905CC" w:rsidTr="007905CC">
        <w:trPr>
          <w:trHeight w:val="2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4 747 967 173,18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2 052 079 743,37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5CC" w:rsidRPr="007905CC" w:rsidRDefault="007905CC" w:rsidP="0079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43,22 </w:t>
            </w:r>
          </w:p>
        </w:tc>
      </w:tr>
    </w:tbl>
    <w:p w:rsidR="00F24FA0" w:rsidRPr="00F24FA0" w:rsidRDefault="00F24FA0" w:rsidP="00F24FA0">
      <w:pPr>
        <w:tabs>
          <w:tab w:val="left" w:pos="2879"/>
          <w:tab w:val="left" w:pos="3381"/>
          <w:tab w:val="left" w:pos="3784"/>
          <w:tab w:val="left" w:pos="4226"/>
          <w:tab w:val="left" w:pos="5498"/>
          <w:tab w:val="left" w:pos="5979"/>
          <w:tab w:val="left" w:pos="7355"/>
          <w:tab w:val="left" w:pos="8751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sectPr w:rsidR="00F24FA0" w:rsidRPr="00F24FA0" w:rsidSect="00715DFB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7F" w:rsidRDefault="00A31A7F" w:rsidP="000D14C4">
      <w:pPr>
        <w:spacing w:after="0" w:line="240" w:lineRule="auto"/>
      </w:pPr>
      <w:r>
        <w:separator/>
      </w:r>
    </w:p>
  </w:endnote>
  <w:endnote w:type="continuationSeparator" w:id="0">
    <w:p w:rsidR="00A31A7F" w:rsidRDefault="00A31A7F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7F" w:rsidRDefault="00A31A7F" w:rsidP="000D14C4">
      <w:pPr>
        <w:spacing w:after="0" w:line="240" w:lineRule="auto"/>
      </w:pPr>
      <w:r>
        <w:separator/>
      </w:r>
    </w:p>
  </w:footnote>
  <w:footnote w:type="continuationSeparator" w:id="0">
    <w:p w:rsidR="00A31A7F" w:rsidRDefault="00A31A7F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8F" w:rsidRPr="002516BB" w:rsidRDefault="0011178F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74</Pages>
  <Words>38200</Words>
  <Characters>217745</Characters>
  <Application>Microsoft Office Word</Application>
  <DocSecurity>0</DocSecurity>
  <Lines>1814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TiESh</cp:lastModifiedBy>
  <cp:revision>5</cp:revision>
  <cp:lastPrinted>2020-07-29T11:08:00Z</cp:lastPrinted>
  <dcterms:created xsi:type="dcterms:W3CDTF">2020-11-02T14:26:00Z</dcterms:created>
  <dcterms:modified xsi:type="dcterms:W3CDTF">2021-08-06T08:20:00Z</dcterms:modified>
</cp:coreProperties>
</file>